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color w:val="000000"/>
          <w:sz w:val="24"/>
          <w:szCs w:val="24"/>
        </w:rPr>
      </w:pPr>
      <w:bookmarkStart w:colFirst="0" w:colLast="0" w:name="_8286zm97guke" w:id="0"/>
      <w:bookmarkEnd w:id="0"/>
      <w:r w:rsidDel="00000000" w:rsidR="00000000" w:rsidRPr="00000000">
        <w:rPr>
          <w:rtl w:val="0"/>
        </w:rPr>
        <w:t xml:space="preserve">STATE OF COLORADO GRANT AGREEMENT </w:t>
      </w:r>
      <w:r w:rsidDel="00000000" w:rsidR="00000000" w:rsidRPr="00000000">
        <w:rPr>
          <w:rtl w:val="0"/>
        </w:rPr>
      </w:r>
    </w:p>
    <w:p w:rsidR="00000000" w:rsidDel="00000000" w:rsidP="00000000" w:rsidRDefault="00000000" w:rsidRPr="00000000" w14:paraId="00000002">
      <w:pPr>
        <w:pStyle w:val="Heading2"/>
        <w:jc w:val="center"/>
        <w:rPr/>
      </w:pPr>
      <w:bookmarkStart w:colFirst="0" w:colLast="0" w:name="_7b0pnetocx2w" w:id="1"/>
      <w:bookmarkEnd w:id="1"/>
      <w:r w:rsidDel="00000000" w:rsidR="00000000" w:rsidRPr="00000000">
        <w:rPr>
          <w:rtl w:val="0"/>
        </w:rPr>
        <w:t xml:space="preserve">COVER PAGE</w:t>
      </w:r>
    </w:p>
    <w:p w:rsidR="00000000" w:rsidDel="00000000" w:rsidP="00000000" w:rsidRDefault="00000000" w:rsidRPr="00000000" w14:paraId="00000003">
      <w:pPr>
        <w:pStyle w:val="Heading2"/>
        <w:keepNext w:val="1"/>
        <w:keepLines w:val="1"/>
        <w:spacing w:after="120" w:lineRule="auto"/>
        <w:jc w:val="left"/>
        <w:rPr/>
        <w:sectPr>
          <w:headerReference r:id="rId6" w:type="default"/>
          <w:headerReference r:id="rId7" w:type="first"/>
          <w:footerReference r:id="rId8" w:type="default"/>
          <w:footerReference r:id="rId9" w:type="first"/>
          <w:pgSz w:h="15840" w:w="12240" w:orient="portrait"/>
          <w:pgMar w:bottom="1152" w:top="1152" w:left="1152" w:right="1152" w:header="720" w:footer="720"/>
          <w:pgNumType w:start="1"/>
        </w:sectPr>
      </w:pPr>
      <w:bookmarkStart w:colFirst="0" w:colLast="0" w:name="_5i4fsevmvk5m" w:id="2"/>
      <w:bookmarkEnd w:id="2"/>
      <w:r w:rsidDel="00000000" w:rsidR="00000000" w:rsidRPr="00000000">
        <w:rPr>
          <w:rtl w:val="0"/>
        </w:rPr>
      </w:r>
    </w:p>
    <w:p w:rsidR="00000000" w:rsidDel="00000000" w:rsidP="00000000" w:rsidRDefault="00000000" w:rsidRPr="00000000" w14:paraId="00000004">
      <w:pPr>
        <w:pStyle w:val="Heading3"/>
        <w:rPr/>
      </w:pPr>
      <w:bookmarkStart w:colFirst="0" w:colLast="0" w:name="_gigjxfydykb6" w:id="3"/>
      <w:bookmarkEnd w:id="3"/>
      <w:r w:rsidDel="00000000" w:rsidR="00000000" w:rsidRPr="00000000">
        <w:rPr>
          <w:rtl w:val="0"/>
        </w:rPr>
        <w:t xml:space="preserve">State Agency</w:t>
      </w:r>
    </w:p>
    <w:p w:rsidR="00000000" w:rsidDel="00000000" w:rsidP="00000000" w:rsidRDefault="00000000" w:rsidRPr="00000000" w14:paraId="00000005">
      <w:pPr>
        <w:rPr>
          <w:sz w:val="24"/>
          <w:szCs w:val="24"/>
        </w:rPr>
      </w:pPr>
      <w:r w:rsidDel="00000000" w:rsidR="00000000" w:rsidRPr="00000000">
        <w:rPr>
          <w:sz w:val="24"/>
          <w:szCs w:val="24"/>
          <w:rtl w:val="0"/>
        </w:rPr>
        <w:t xml:space="preserve">Department of Natural Resources</w:t>
      </w:r>
    </w:p>
    <w:p w:rsidR="00000000" w:rsidDel="00000000" w:rsidP="00000000" w:rsidRDefault="00000000" w:rsidRPr="00000000" w14:paraId="00000006">
      <w:pPr>
        <w:rPr>
          <w:sz w:val="24"/>
          <w:szCs w:val="24"/>
        </w:rPr>
      </w:pPr>
      <w:r w:rsidDel="00000000" w:rsidR="00000000" w:rsidRPr="00000000">
        <w:rPr>
          <w:sz w:val="24"/>
          <w:szCs w:val="24"/>
          <w:rtl w:val="0"/>
        </w:rPr>
        <w:t xml:space="preserve">Executive Director’s Office</w:t>
      </w:r>
    </w:p>
    <w:p w:rsidR="00000000" w:rsidDel="00000000" w:rsidP="00000000" w:rsidRDefault="00000000" w:rsidRPr="00000000" w14:paraId="00000007">
      <w:pPr>
        <w:rPr>
          <w:sz w:val="24"/>
          <w:szCs w:val="24"/>
        </w:rPr>
      </w:pPr>
      <w:r w:rsidDel="00000000" w:rsidR="00000000" w:rsidRPr="00000000">
        <w:rPr>
          <w:sz w:val="24"/>
          <w:szCs w:val="24"/>
          <w:rtl w:val="0"/>
        </w:rPr>
        <w:t xml:space="preserve">Colorado Strategic Wildfire Action Program (COSWAP)</w:t>
      </w:r>
    </w:p>
    <w:p w:rsidR="00000000" w:rsidDel="00000000" w:rsidP="00000000" w:rsidRDefault="00000000" w:rsidRPr="00000000" w14:paraId="00000008">
      <w:pPr>
        <w:rPr>
          <w:sz w:val="24"/>
          <w:szCs w:val="24"/>
        </w:rPr>
      </w:pPr>
      <w:r w:rsidDel="00000000" w:rsidR="00000000" w:rsidRPr="00000000">
        <w:rPr>
          <w:sz w:val="24"/>
          <w:szCs w:val="24"/>
          <w:rtl w:val="0"/>
        </w:rPr>
        <w:t xml:space="preserve">1313 Sherman Street</w:t>
      </w:r>
    </w:p>
    <w:p w:rsidR="00000000" w:rsidDel="00000000" w:rsidP="00000000" w:rsidRDefault="00000000" w:rsidRPr="00000000" w14:paraId="00000009">
      <w:pPr>
        <w:rPr>
          <w:sz w:val="28"/>
          <w:szCs w:val="28"/>
        </w:rPr>
      </w:pPr>
      <w:r w:rsidDel="00000000" w:rsidR="00000000" w:rsidRPr="00000000">
        <w:rPr>
          <w:sz w:val="24"/>
          <w:szCs w:val="24"/>
          <w:rtl w:val="0"/>
        </w:rPr>
        <w:t xml:space="preserve">Denver, Colorado 80203</w:t>
      </w:r>
      <w:r w:rsidDel="00000000" w:rsidR="00000000" w:rsidRPr="00000000">
        <w:rPr>
          <w:rtl w:val="0"/>
        </w:rPr>
      </w:r>
    </w:p>
    <w:p w:rsidR="00000000" w:rsidDel="00000000" w:rsidP="00000000" w:rsidRDefault="00000000" w:rsidRPr="00000000" w14:paraId="0000000A">
      <w:pPr>
        <w:pStyle w:val="Heading3"/>
        <w:keepNext w:val="1"/>
        <w:keepLines w:val="1"/>
        <w:spacing w:after="40" w:before="40" w:lineRule="auto"/>
        <w:rPr/>
      </w:pPr>
      <w:bookmarkStart w:colFirst="0" w:colLast="0" w:name="_odhsznxonuqw" w:id="4"/>
      <w:bookmarkEnd w:id="4"/>
      <w:r w:rsidDel="00000000" w:rsidR="00000000" w:rsidRPr="00000000">
        <w:rPr>
          <w:rtl w:val="0"/>
        </w:rPr>
        <w:t xml:space="preserve">Grantee</w:t>
      </w:r>
    </w:p>
    <w:p w:rsidR="00000000" w:rsidDel="00000000" w:rsidP="00000000" w:rsidRDefault="00000000" w:rsidRPr="00000000" w14:paraId="0000000B">
      <w:pPr>
        <w:rPr>
          <w:sz w:val="24"/>
          <w:szCs w:val="24"/>
        </w:rPr>
      </w:pPr>
      <w:r w:rsidDel="00000000" w:rsidR="00000000" w:rsidRPr="00000000">
        <w:rPr>
          <w:sz w:val="24"/>
          <w:szCs w:val="24"/>
          <w:rtl w:val="0"/>
        </w:rPr>
        <w:t xml:space="preserve">Insert Grantee’s Full Legal Name</w:t>
      </w:r>
    </w:p>
    <w:p w:rsidR="00000000" w:rsidDel="00000000" w:rsidP="00000000" w:rsidRDefault="00000000" w:rsidRPr="00000000" w14:paraId="0000000C">
      <w:pPr>
        <w:pStyle w:val="Heading3"/>
        <w:keepNext w:val="1"/>
        <w:keepLines w:val="1"/>
        <w:spacing w:after="40" w:before="40" w:lineRule="auto"/>
        <w:rPr/>
      </w:pPr>
      <w:bookmarkStart w:colFirst="0" w:colLast="0" w:name="_wp438242vmzn" w:id="5"/>
      <w:bookmarkEnd w:id="5"/>
      <w:r w:rsidDel="00000000" w:rsidR="00000000" w:rsidRPr="00000000">
        <w:rPr>
          <w:rtl w:val="0"/>
        </w:rPr>
        <w:t xml:space="preserve">Agreement Number</w:t>
      </w:r>
    </w:p>
    <w:p w:rsidR="00000000" w:rsidDel="00000000" w:rsidP="00000000" w:rsidRDefault="00000000" w:rsidRPr="00000000" w14:paraId="0000000D">
      <w:pPr>
        <w:rPr>
          <w:sz w:val="24"/>
          <w:szCs w:val="24"/>
        </w:rPr>
      </w:pPr>
      <w:r w:rsidDel="00000000" w:rsidR="00000000" w:rsidRPr="00000000">
        <w:rPr>
          <w:sz w:val="24"/>
          <w:szCs w:val="24"/>
          <w:rtl w:val="0"/>
        </w:rPr>
        <w:t xml:space="preserve">CMS Number:</w:t>
      </w:r>
    </w:p>
    <w:p w:rsidR="00000000" w:rsidDel="00000000" w:rsidP="00000000" w:rsidRDefault="00000000" w:rsidRPr="00000000" w14:paraId="0000000E">
      <w:pPr>
        <w:rPr>
          <w:sz w:val="24"/>
          <w:szCs w:val="24"/>
        </w:rPr>
      </w:pPr>
      <w:r w:rsidDel="00000000" w:rsidR="00000000" w:rsidRPr="00000000">
        <w:rPr>
          <w:sz w:val="24"/>
          <w:szCs w:val="24"/>
          <w:rtl w:val="0"/>
        </w:rPr>
        <w:t xml:space="preserve">Encumbrance Number:</w:t>
      </w:r>
    </w:p>
    <w:p w:rsidR="00000000" w:rsidDel="00000000" w:rsidP="00000000" w:rsidRDefault="00000000" w:rsidRPr="00000000" w14:paraId="0000000F">
      <w:pPr>
        <w:pStyle w:val="Heading3"/>
        <w:rPr>
          <w:b w:val="1"/>
        </w:rPr>
      </w:pPr>
      <w:bookmarkStart w:colFirst="0" w:colLast="0" w:name="_1u3bzg6xgpu" w:id="6"/>
      <w:bookmarkEnd w:id="6"/>
      <w:r w:rsidDel="00000000" w:rsidR="00000000" w:rsidRPr="00000000">
        <w:rPr>
          <w:rtl w:val="0"/>
        </w:rPr>
        <w:t xml:space="preserve">Agreement Maximum Amount</w:t>
      </w:r>
      <w:r w:rsidDel="00000000" w:rsidR="00000000" w:rsidRPr="00000000">
        <w:rPr>
          <w:rtl w:val="0"/>
        </w:rPr>
      </w:r>
    </w:p>
    <w:p w:rsidR="00000000" w:rsidDel="00000000" w:rsidP="00000000" w:rsidRDefault="00000000" w:rsidRPr="00000000" w14:paraId="00000010">
      <w:pPr>
        <w:pStyle w:val="Heading3"/>
        <w:rPr>
          <w:b w:val="0"/>
        </w:rPr>
      </w:pPr>
      <w:bookmarkStart w:colFirst="0" w:colLast="0" w:name="_u6r7hxdkyby" w:id="7"/>
      <w:bookmarkEnd w:id="7"/>
      <w:r w:rsidDel="00000000" w:rsidR="00000000" w:rsidRPr="00000000">
        <w:rPr>
          <w:b w:val="0"/>
          <w:rtl w:val="0"/>
        </w:rPr>
        <w:t xml:space="preserve">Crew Time Grant (Weeks)</w:t>
      </w:r>
    </w:p>
    <w:p w:rsidR="00000000" w:rsidDel="00000000" w:rsidP="00000000" w:rsidRDefault="00000000" w:rsidRPr="00000000" w14:paraId="00000011">
      <w:pPr>
        <w:jc w:val="right"/>
        <w:rPr>
          <w:sz w:val="24"/>
          <w:szCs w:val="24"/>
        </w:rPr>
      </w:pPr>
      <w:r w:rsidDel="00000000" w:rsidR="00000000" w:rsidRPr="00000000">
        <w:rPr>
          <w:sz w:val="24"/>
          <w:szCs w:val="24"/>
          <w:rtl w:val="0"/>
        </w:rPr>
        <w:t xml:space="preserve">XXXX</w:t>
      </w:r>
    </w:p>
    <w:p w:rsidR="00000000" w:rsidDel="00000000" w:rsidP="00000000" w:rsidRDefault="00000000" w:rsidRPr="00000000" w14:paraId="00000012">
      <w:pPr>
        <w:pStyle w:val="Heading3"/>
        <w:rPr>
          <w:b w:val="0"/>
        </w:rPr>
      </w:pPr>
      <w:bookmarkStart w:colFirst="0" w:colLast="0" w:name="_9fcinpsepdfm" w:id="8"/>
      <w:bookmarkEnd w:id="8"/>
      <w:r w:rsidDel="00000000" w:rsidR="00000000" w:rsidRPr="00000000">
        <w:rPr>
          <w:b w:val="0"/>
          <w:rtl w:val="0"/>
        </w:rPr>
        <w:t xml:space="preserve">Cash Grant ($)</w:t>
      </w:r>
    </w:p>
    <w:p w:rsidR="00000000" w:rsidDel="00000000" w:rsidP="00000000" w:rsidRDefault="00000000" w:rsidRPr="00000000" w14:paraId="00000013">
      <w:pPr>
        <w:pStyle w:val="Heading3"/>
        <w:keepNext w:val="1"/>
        <w:keepLines w:val="1"/>
        <w:spacing w:after="40" w:before="40" w:lineRule="auto"/>
        <w:ind w:left="3600" w:firstLine="0"/>
        <w:rPr>
          <w:b w:val="0"/>
          <w:sz w:val="24"/>
          <w:szCs w:val="24"/>
        </w:rPr>
      </w:pPr>
      <w:bookmarkStart w:colFirst="0" w:colLast="0" w:name="_es1k03upqhfw" w:id="9"/>
      <w:bookmarkEnd w:id="9"/>
      <w:r w:rsidDel="00000000" w:rsidR="00000000" w:rsidRPr="00000000">
        <w:rPr>
          <w:sz w:val="24"/>
          <w:szCs w:val="24"/>
          <w:rtl w:val="0"/>
        </w:rPr>
        <w:t xml:space="preserve">         </w:t>
      </w:r>
      <w:r w:rsidDel="00000000" w:rsidR="00000000" w:rsidRPr="00000000">
        <w:rPr>
          <w:b w:val="0"/>
          <w:sz w:val="24"/>
          <w:szCs w:val="24"/>
          <w:rtl w:val="0"/>
        </w:rPr>
        <w:t xml:space="preserve">XXX</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pStyle w:val="Heading3"/>
        <w:keepNext w:val="1"/>
        <w:keepLines w:val="1"/>
        <w:spacing w:after="40" w:before="40" w:lineRule="auto"/>
        <w:rPr/>
      </w:pPr>
      <w:bookmarkStart w:colFirst="0" w:colLast="0" w:name="_9d2qryo8hgko" w:id="10"/>
      <w:bookmarkEnd w:id="10"/>
      <w:r w:rsidDel="00000000" w:rsidR="00000000" w:rsidRPr="00000000">
        <w:rPr>
          <w:rtl w:val="0"/>
        </w:rPr>
        <w:t xml:space="preserve">Agreement Performance Beginning Date</w:t>
      </w:r>
    </w:p>
    <w:p w:rsidR="00000000" w:rsidDel="00000000" w:rsidP="00000000" w:rsidRDefault="00000000" w:rsidRPr="00000000" w14:paraId="00000016">
      <w:pPr>
        <w:rPr>
          <w:sz w:val="24"/>
          <w:szCs w:val="24"/>
        </w:rPr>
      </w:pPr>
      <w:r w:rsidDel="00000000" w:rsidR="00000000" w:rsidRPr="00000000">
        <w:rPr>
          <w:sz w:val="24"/>
          <w:szCs w:val="24"/>
          <w:rtl w:val="0"/>
        </w:rPr>
        <w:t xml:space="preserve">The later of the Effective Date or Month Day, Year</w:t>
      </w:r>
    </w:p>
    <w:p w:rsidR="00000000" w:rsidDel="00000000" w:rsidP="00000000" w:rsidRDefault="00000000" w:rsidRPr="00000000" w14:paraId="00000017">
      <w:pPr>
        <w:pStyle w:val="Heading3"/>
        <w:spacing w:after="40" w:before="40" w:lineRule="auto"/>
        <w:rPr/>
      </w:pPr>
      <w:bookmarkStart w:colFirst="0" w:colLast="0" w:name="_76vfngk51jma" w:id="11"/>
      <w:bookmarkEnd w:id="11"/>
      <w:r w:rsidDel="00000000" w:rsidR="00000000" w:rsidRPr="00000000">
        <w:rPr>
          <w:rtl w:val="0"/>
        </w:rPr>
        <w:t xml:space="preserve">Initial Agreement Expiration Date</w:t>
      </w:r>
    </w:p>
    <w:p w:rsidR="00000000" w:rsidDel="00000000" w:rsidP="00000000" w:rsidRDefault="00000000" w:rsidRPr="00000000" w14:paraId="00000018">
      <w:pPr>
        <w:rPr>
          <w:b w:val="1"/>
          <w:sz w:val="24"/>
          <w:szCs w:val="24"/>
        </w:rPr>
      </w:pPr>
      <w:r w:rsidDel="00000000" w:rsidR="00000000" w:rsidRPr="00000000">
        <w:rPr>
          <w:sz w:val="24"/>
          <w:szCs w:val="24"/>
          <w:rtl w:val="0"/>
        </w:rPr>
        <w:t xml:space="preserve">Month Day, Year</w:t>
      </w:r>
      <w:r w:rsidDel="00000000" w:rsidR="00000000" w:rsidRPr="00000000">
        <w:rPr>
          <w:rtl w:val="0"/>
        </w:rPr>
      </w:r>
    </w:p>
    <w:p w:rsidR="00000000" w:rsidDel="00000000" w:rsidP="00000000" w:rsidRDefault="00000000" w:rsidRPr="00000000" w14:paraId="00000019">
      <w:pPr>
        <w:pStyle w:val="Heading3"/>
        <w:rPr/>
      </w:pPr>
      <w:bookmarkStart w:colFirst="0" w:colLast="0" w:name="_gj8vm3nsdxnm" w:id="12"/>
      <w:bookmarkEnd w:id="12"/>
      <w:r w:rsidDel="00000000" w:rsidR="00000000" w:rsidRPr="00000000">
        <w:rPr>
          <w:rtl w:val="0"/>
        </w:rPr>
        <w:t xml:space="preserve">Fund Expenditure/Crew Time End Date</w:t>
      </w:r>
    </w:p>
    <w:p w:rsidR="00000000" w:rsidDel="00000000" w:rsidP="00000000" w:rsidRDefault="00000000" w:rsidRPr="00000000" w14:paraId="0000001A">
      <w:pPr>
        <w:rPr>
          <w:b w:val="1"/>
          <w:sz w:val="24"/>
          <w:szCs w:val="24"/>
        </w:rPr>
      </w:pPr>
      <w:r w:rsidDel="00000000" w:rsidR="00000000" w:rsidRPr="00000000">
        <w:rPr>
          <w:sz w:val="24"/>
          <w:szCs w:val="24"/>
          <w:rtl w:val="0"/>
        </w:rPr>
        <w:t xml:space="preserve">Month Day, Year or upon Project Completion, whichever occurs earlier</w:t>
      </w:r>
      <w:r w:rsidDel="00000000" w:rsidR="00000000" w:rsidRPr="00000000">
        <w:rPr>
          <w:rtl w:val="0"/>
        </w:rPr>
      </w:r>
    </w:p>
    <w:p w:rsidR="00000000" w:rsidDel="00000000" w:rsidP="00000000" w:rsidRDefault="00000000" w:rsidRPr="00000000" w14:paraId="0000001B">
      <w:pPr>
        <w:pStyle w:val="Heading3"/>
        <w:keepNext w:val="1"/>
        <w:keepLines w:val="1"/>
        <w:spacing w:after="40" w:before="40" w:lineRule="auto"/>
        <w:ind w:left="0" w:firstLine="0"/>
        <w:rPr>
          <w:sz w:val="24"/>
          <w:szCs w:val="24"/>
        </w:rPr>
      </w:pPr>
      <w:bookmarkStart w:colFirst="0" w:colLast="0" w:name="_exr0r7sqb2sf" w:id="13"/>
      <w:bookmarkEnd w:id="13"/>
      <w:r w:rsidDel="00000000" w:rsidR="00000000" w:rsidRPr="00000000">
        <w:rPr>
          <w:rtl w:val="0"/>
        </w:rPr>
      </w:r>
    </w:p>
    <w:p w:rsidR="00000000" w:rsidDel="00000000" w:rsidP="00000000" w:rsidRDefault="00000000" w:rsidRPr="00000000" w14:paraId="0000001C">
      <w:pPr>
        <w:pStyle w:val="Heading3"/>
        <w:rPr/>
      </w:pPr>
      <w:bookmarkStart w:colFirst="0" w:colLast="0" w:name="_sxnpqd7egdcp" w:id="14"/>
      <w:bookmarkEnd w:id="14"/>
      <w:r w:rsidDel="00000000" w:rsidR="00000000" w:rsidRPr="00000000">
        <w:rPr>
          <w:rtl w:val="0"/>
        </w:rPr>
        <w:t xml:space="preserve">Agreement Authority</w:t>
      </w:r>
    </w:p>
    <w:p w:rsidR="00000000" w:rsidDel="00000000" w:rsidP="00000000" w:rsidRDefault="00000000" w:rsidRPr="00000000" w14:paraId="0000001D">
      <w:pPr>
        <w:rPr>
          <w:sz w:val="24"/>
          <w:szCs w:val="24"/>
        </w:rPr>
      </w:pPr>
      <w:r w:rsidDel="00000000" w:rsidR="00000000" w:rsidRPr="00000000">
        <w:rPr>
          <w:sz w:val="24"/>
          <w:szCs w:val="24"/>
          <w:rtl w:val="0"/>
        </w:rPr>
        <w:t xml:space="preserve">This grant is authorized by section 24-33-117, C.R.S..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sectPr>
          <w:type w:val="continuous"/>
          <w:pgSz w:h="15840" w:w="12240" w:orient="portrait"/>
          <w:pgMar w:bottom="1440" w:top="1440" w:left="1080" w:right="1080" w:header="720" w:footer="720"/>
          <w:pgNumType w:start="1"/>
          <w:cols w:equalWidth="0" w:num="2">
            <w:col w:space="720" w:w="4680"/>
            <w:col w:space="0" w:w="4680"/>
          </w:cols>
        </w:sectPr>
      </w:pPr>
      <w:r w:rsidDel="00000000" w:rsidR="00000000" w:rsidRPr="00000000">
        <w:rPr>
          <w:rtl w:val="0"/>
        </w:rPr>
      </w:r>
    </w:p>
    <w:p w:rsidR="00000000" w:rsidDel="00000000" w:rsidP="00000000" w:rsidRDefault="00000000" w:rsidRPr="00000000" w14:paraId="00000020">
      <w:pPr>
        <w:pStyle w:val="Heading3"/>
        <w:keepNext w:val="1"/>
        <w:keepLines w:val="1"/>
        <w:spacing w:after="40" w:before="40" w:lineRule="auto"/>
        <w:rPr/>
      </w:pPr>
      <w:bookmarkStart w:colFirst="0" w:colLast="0" w:name="_1glbrxrlr9tc" w:id="15"/>
      <w:bookmarkEnd w:id="15"/>
      <w:r w:rsidDel="00000000" w:rsidR="00000000" w:rsidRPr="00000000">
        <w:rPr>
          <w:rtl w:val="0"/>
        </w:rPr>
        <w:t xml:space="preserve">Agreement Purpose</w:t>
      </w:r>
    </w:p>
    <w:p w:rsidR="00000000" w:rsidDel="00000000" w:rsidP="00000000" w:rsidRDefault="00000000" w:rsidRPr="00000000" w14:paraId="00000021">
      <w:pPr>
        <w:rPr>
          <w:sz w:val="24"/>
          <w:szCs w:val="24"/>
        </w:rPr>
      </w:pPr>
      <w:r w:rsidDel="00000000" w:rsidR="00000000" w:rsidRPr="00000000">
        <w:rPr>
          <w:sz w:val="24"/>
          <w:szCs w:val="24"/>
          <w:rtl w:val="0"/>
        </w:rPr>
        <w:t xml:space="preserve">The purpose of this Grant Agreement is to provide a grant of cash and/or service in the form of Crew Time to plan or implement wildfire mitigation projects. Add more detail here.</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pStyle w:val="Heading3"/>
        <w:keepNext w:val="1"/>
        <w:keepLines w:val="1"/>
        <w:spacing w:after="40" w:before="40" w:lineRule="auto"/>
        <w:rPr/>
      </w:pPr>
      <w:bookmarkStart w:colFirst="0" w:colLast="0" w:name="_357k8yquukqz" w:id="16"/>
      <w:bookmarkEnd w:id="16"/>
      <w:r w:rsidDel="00000000" w:rsidR="00000000" w:rsidRPr="00000000">
        <w:rPr>
          <w:rtl w:val="0"/>
        </w:rPr>
        <w:t xml:space="preserve">Exhibits and Order of Precedence</w:t>
      </w:r>
    </w:p>
    <w:p w:rsidR="00000000" w:rsidDel="00000000" w:rsidP="00000000" w:rsidRDefault="00000000" w:rsidRPr="00000000" w14:paraId="00000024">
      <w:pPr>
        <w:rPr>
          <w:sz w:val="24"/>
          <w:szCs w:val="24"/>
        </w:rPr>
      </w:pPr>
      <w:r w:rsidDel="00000000" w:rsidR="00000000" w:rsidRPr="00000000">
        <w:rPr>
          <w:sz w:val="24"/>
          <w:szCs w:val="24"/>
          <w:rtl w:val="0"/>
        </w:rPr>
        <w:t xml:space="preserve">The following Exhibits and attachments are included with this Contract:</w:t>
      </w:r>
    </w:p>
    <w:p w:rsidR="00000000" w:rsidDel="00000000" w:rsidP="00000000" w:rsidRDefault="00000000" w:rsidRPr="00000000" w14:paraId="00000025">
      <w:pPr>
        <w:numPr>
          <w:ilvl w:val="0"/>
          <w:numId w:val="7"/>
        </w:numPr>
        <w:ind w:left="720" w:hanging="360"/>
        <w:rPr>
          <w:sz w:val="24"/>
          <w:szCs w:val="24"/>
        </w:rPr>
      </w:pPr>
      <w:r w:rsidDel="00000000" w:rsidR="00000000" w:rsidRPr="00000000">
        <w:rPr>
          <w:sz w:val="24"/>
          <w:szCs w:val="24"/>
          <w:rtl w:val="0"/>
        </w:rPr>
        <w:t xml:space="preserve">Exhibit A – Statement of Work </w:t>
      </w:r>
    </w:p>
    <w:p w:rsidR="00000000" w:rsidDel="00000000" w:rsidP="00000000" w:rsidRDefault="00000000" w:rsidRPr="00000000" w14:paraId="00000026">
      <w:pPr>
        <w:numPr>
          <w:ilvl w:val="0"/>
          <w:numId w:val="7"/>
        </w:numPr>
        <w:ind w:left="720" w:hanging="360"/>
        <w:rPr>
          <w:sz w:val="24"/>
          <w:szCs w:val="24"/>
        </w:rPr>
      </w:pPr>
      <w:r w:rsidDel="00000000" w:rsidR="00000000" w:rsidRPr="00000000">
        <w:rPr>
          <w:sz w:val="24"/>
          <w:szCs w:val="24"/>
          <w:rtl w:val="0"/>
        </w:rPr>
        <w:t xml:space="preserve">Exhibit B – Sample Option Letter</w:t>
      </w:r>
    </w:p>
    <w:p w:rsidR="00000000" w:rsidDel="00000000" w:rsidP="00000000" w:rsidRDefault="00000000" w:rsidRPr="00000000" w14:paraId="00000027">
      <w:pPr>
        <w:numPr>
          <w:ilvl w:val="0"/>
          <w:numId w:val="7"/>
        </w:numPr>
        <w:ind w:left="720" w:hanging="360"/>
        <w:rPr>
          <w:sz w:val="24"/>
          <w:szCs w:val="24"/>
        </w:rPr>
      </w:pPr>
      <w:r w:rsidDel="00000000" w:rsidR="00000000" w:rsidRPr="00000000">
        <w:rPr>
          <w:sz w:val="24"/>
          <w:szCs w:val="24"/>
          <w:rtl w:val="0"/>
        </w:rPr>
        <w:t xml:space="preserve">Exhibit C - Budget</w:t>
      </w:r>
    </w:p>
    <w:p w:rsidR="00000000" w:rsidDel="00000000" w:rsidP="00000000" w:rsidRDefault="00000000" w:rsidRPr="00000000" w14:paraId="00000028">
      <w:pPr>
        <w:numPr>
          <w:ilvl w:val="0"/>
          <w:numId w:val="7"/>
        </w:numPr>
        <w:ind w:left="720" w:hanging="360"/>
        <w:rPr>
          <w:sz w:val="24"/>
          <w:szCs w:val="24"/>
        </w:rPr>
      </w:pPr>
      <w:r w:rsidDel="00000000" w:rsidR="00000000" w:rsidRPr="00000000">
        <w:rPr>
          <w:sz w:val="24"/>
          <w:szCs w:val="24"/>
          <w:rtl w:val="0"/>
        </w:rPr>
        <w:t xml:space="preserve">Exhibit D – PII Certification</w:t>
      </w:r>
    </w:p>
    <w:p w:rsidR="00000000" w:rsidDel="00000000" w:rsidP="00000000" w:rsidRDefault="00000000" w:rsidRPr="00000000" w14:paraId="00000029">
      <w:pPr>
        <w:ind w:left="720" w:firstLine="0"/>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In the event of a conflict or inconsistency between this Contract and any Exhibit or attachment, such conflict or inconsistency shall be resolved by reference to the documents in the following order of priority:</w:t>
      </w:r>
    </w:p>
    <w:p w:rsidR="00000000" w:rsidDel="00000000" w:rsidP="00000000" w:rsidRDefault="00000000" w:rsidRPr="00000000" w14:paraId="0000002B">
      <w:pPr>
        <w:numPr>
          <w:ilvl w:val="0"/>
          <w:numId w:val="2"/>
        </w:numPr>
        <w:ind w:left="720" w:hanging="360"/>
        <w:rPr>
          <w:sz w:val="24"/>
          <w:szCs w:val="24"/>
        </w:rPr>
      </w:pPr>
      <w:r w:rsidDel="00000000" w:rsidR="00000000" w:rsidRPr="00000000">
        <w:rPr>
          <w:sz w:val="24"/>
          <w:szCs w:val="24"/>
          <w:rtl w:val="0"/>
        </w:rPr>
        <w:t xml:space="preserve">Colorado Special Provisions in §18 of the main body of this Contract.</w:t>
      </w:r>
    </w:p>
    <w:p w:rsidR="00000000" w:rsidDel="00000000" w:rsidP="00000000" w:rsidRDefault="00000000" w:rsidRPr="00000000" w14:paraId="0000002C">
      <w:pPr>
        <w:numPr>
          <w:ilvl w:val="0"/>
          <w:numId w:val="2"/>
        </w:numPr>
        <w:ind w:left="720" w:hanging="360"/>
        <w:rPr>
          <w:sz w:val="24"/>
          <w:szCs w:val="24"/>
        </w:rPr>
      </w:pPr>
      <w:r w:rsidDel="00000000" w:rsidR="00000000" w:rsidRPr="00000000">
        <w:rPr>
          <w:sz w:val="24"/>
          <w:szCs w:val="24"/>
          <w:rtl w:val="0"/>
        </w:rPr>
        <w:t xml:space="preserve">The provisions of the other sections of the main body of this Contract.</w:t>
      </w:r>
    </w:p>
    <w:p w:rsidR="00000000" w:rsidDel="00000000" w:rsidP="00000000" w:rsidRDefault="00000000" w:rsidRPr="00000000" w14:paraId="0000002D">
      <w:pPr>
        <w:numPr>
          <w:ilvl w:val="0"/>
          <w:numId w:val="2"/>
        </w:numPr>
        <w:ind w:left="720" w:hanging="360"/>
        <w:rPr>
          <w:sz w:val="24"/>
          <w:szCs w:val="24"/>
        </w:rPr>
      </w:pPr>
      <w:r w:rsidDel="00000000" w:rsidR="00000000" w:rsidRPr="00000000">
        <w:rPr>
          <w:sz w:val="24"/>
          <w:szCs w:val="24"/>
          <w:rtl w:val="0"/>
        </w:rPr>
        <w:t xml:space="preserve">Exhibit A, Statement of Work </w:t>
      </w:r>
    </w:p>
    <w:p w:rsidR="00000000" w:rsidDel="00000000" w:rsidP="00000000" w:rsidRDefault="00000000" w:rsidRPr="00000000" w14:paraId="0000002E">
      <w:pPr>
        <w:numPr>
          <w:ilvl w:val="0"/>
          <w:numId w:val="2"/>
        </w:numPr>
        <w:ind w:left="720" w:hanging="360"/>
        <w:rPr>
          <w:sz w:val="24"/>
          <w:szCs w:val="24"/>
        </w:rPr>
      </w:pPr>
      <w:r w:rsidDel="00000000" w:rsidR="00000000" w:rsidRPr="00000000">
        <w:rPr>
          <w:sz w:val="24"/>
          <w:szCs w:val="24"/>
          <w:rtl w:val="0"/>
        </w:rPr>
        <w:t xml:space="preserve">Exhibit B – Sample Option letter</w:t>
      </w:r>
    </w:p>
    <w:p w:rsidR="00000000" w:rsidDel="00000000" w:rsidP="00000000" w:rsidRDefault="00000000" w:rsidRPr="00000000" w14:paraId="0000002F">
      <w:pPr>
        <w:numPr>
          <w:ilvl w:val="0"/>
          <w:numId w:val="2"/>
        </w:numPr>
        <w:ind w:left="720" w:hanging="360"/>
        <w:rPr>
          <w:sz w:val="24"/>
          <w:szCs w:val="24"/>
        </w:rPr>
      </w:pPr>
      <w:r w:rsidDel="00000000" w:rsidR="00000000" w:rsidRPr="00000000">
        <w:rPr>
          <w:sz w:val="24"/>
          <w:szCs w:val="24"/>
          <w:rtl w:val="0"/>
        </w:rPr>
        <w:t xml:space="preserve">Exhibit C – Budget</w:t>
      </w:r>
    </w:p>
    <w:p w:rsidR="00000000" w:rsidDel="00000000" w:rsidP="00000000" w:rsidRDefault="00000000" w:rsidRPr="00000000" w14:paraId="00000030">
      <w:pPr>
        <w:ind w:left="0" w:firstLine="0"/>
        <w:rPr>
          <w:sz w:val="24"/>
          <w:szCs w:val="24"/>
        </w:rPr>
      </w:pPr>
      <w:r w:rsidDel="00000000" w:rsidR="00000000" w:rsidRPr="00000000">
        <w:rPr>
          <w:rtl w:val="0"/>
        </w:rPr>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ind w:left="0" w:firstLine="0"/>
        <w:rPr>
          <w:sz w:val="24"/>
          <w:szCs w:val="24"/>
        </w:rPr>
      </w:pPr>
      <w:r w:rsidDel="00000000" w:rsidR="00000000" w:rsidRPr="00000000">
        <w:rPr>
          <w:rtl w:val="0"/>
        </w:rPr>
      </w:r>
    </w:p>
    <w:p w:rsidR="00000000" w:rsidDel="00000000" w:rsidP="00000000" w:rsidRDefault="00000000" w:rsidRPr="00000000" w14:paraId="00000033">
      <w:pPr>
        <w:ind w:left="0" w:firstLine="0"/>
        <w:rPr>
          <w:sz w:val="24"/>
          <w:szCs w:val="24"/>
        </w:rPr>
      </w:pPr>
      <w:r w:rsidDel="00000000" w:rsidR="00000000" w:rsidRPr="00000000">
        <w:rPr>
          <w:rtl w:val="0"/>
        </w:rPr>
      </w:r>
    </w:p>
    <w:p w:rsidR="00000000" w:rsidDel="00000000" w:rsidP="00000000" w:rsidRDefault="00000000" w:rsidRPr="00000000" w14:paraId="00000034">
      <w:pPr>
        <w:ind w:left="0" w:firstLine="0"/>
        <w:rPr>
          <w:sz w:val="24"/>
          <w:szCs w:val="24"/>
        </w:rPr>
      </w:pPr>
      <w:r w:rsidDel="00000000" w:rsidR="00000000" w:rsidRPr="00000000">
        <w:rPr>
          <w:rtl w:val="0"/>
        </w:rPr>
      </w:r>
    </w:p>
    <w:p w:rsidR="00000000" w:rsidDel="00000000" w:rsidP="00000000" w:rsidRDefault="00000000" w:rsidRPr="00000000" w14:paraId="00000035">
      <w:pPr>
        <w:ind w:left="0" w:firstLine="0"/>
        <w:rPr>
          <w:sz w:val="24"/>
          <w:szCs w:val="24"/>
        </w:rPr>
      </w:pPr>
      <w:r w:rsidDel="00000000" w:rsidR="00000000" w:rsidRPr="00000000">
        <w:rPr>
          <w:rtl w:val="0"/>
        </w:rPr>
      </w:r>
    </w:p>
    <w:p w:rsidR="00000000" w:rsidDel="00000000" w:rsidP="00000000" w:rsidRDefault="00000000" w:rsidRPr="00000000" w14:paraId="00000036">
      <w:pPr>
        <w:ind w:left="0" w:firstLine="0"/>
        <w:rPr>
          <w:sz w:val="24"/>
          <w:szCs w:val="24"/>
        </w:rPr>
      </w:pPr>
      <w:r w:rsidDel="00000000" w:rsidR="00000000" w:rsidRPr="00000000">
        <w:rPr>
          <w:rtl w:val="0"/>
        </w:rPr>
      </w:r>
    </w:p>
    <w:p w:rsidR="00000000" w:rsidDel="00000000" w:rsidP="00000000" w:rsidRDefault="00000000" w:rsidRPr="00000000" w14:paraId="00000037">
      <w:pPr>
        <w:ind w:left="0" w:firstLine="0"/>
        <w:rPr>
          <w:sz w:val="24"/>
          <w:szCs w:val="24"/>
        </w:rPr>
      </w:pPr>
      <w:r w:rsidDel="00000000" w:rsidR="00000000" w:rsidRPr="00000000">
        <w:rPr>
          <w:rtl w:val="0"/>
        </w:rPr>
      </w:r>
    </w:p>
    <w:p w:rsidR="00000000" w:rsidDel="00000000" w:rsidP="00000000" w:rsidRDefault="00000000" w:rsidRPr="00000000" w14:paraId="00000038">
      <w:pPr>
        <w:pStyle w:val="Heading3"/>
        <w:keepNext w:val="1"/>
        <w:keepLines w:val="1"/>
        <w:spacing w:after="40" w:before="40" w:lineRule="auto"/>
        <w:rPr/>
        <w:sectPr>
          <w:type w:val="continuous"/>
          <w:pgSz w:h="15840" w:w="12240" w:orient="portrait"/>
          <w:pgMar w:bottom="1440" w:top="1440" w:left="1080" w:right="1080" w:header="720" w:footer="720"/>
          <w:pgNumType w:start="1"/>
        </w:sectPr>
      </w:pPr>
      <w:bookmarkStart w:colFirst="0" w:colLast="0" w:name="_y2x52uppfijp" w:id="17"/>
      <w:bookmarkEnd w:id="17"/>
      <w:r w:rsidDel="00000000" w:rsidR="00000000" w:rsidRPr="00000000">
        <w:rPr>
          <w:rtl w:val="0"/>
        </w:rPr>
        <w:t xml:space="preserve">Principal Representatives</w:t>
      </w:r>
    </w:p>
    <w:p w:rsidR="00000000" w:rsidDel="00000000" w:rsidP="00000000" w:rsidRDefault="00000000" w:rsidRPr="00000000" w14:paraId="00000039">
      <w:pPr>
        <w:keepNext w:val="1"/>
        <w:keepLines w:val="1"/>
        <w:rPr>
          <w:sz w:val="24"/>
          <w:szCs w:val="24"/>
        </w:rPr>
      </w:pPr>
      <w:r w:rsidDel="00000000" w:rsidR="00000000" w:rsidRPr="00000000">
        <w:rPr>
          <w:sz w:val="24"/>
          <w:szCs w:val="24"/>
          <w:rtl w:val="0"/>
        </w:rPr>
        <w:t xml:space="preserve">For the State:</w:t>
      </w:r>
    </w:p>
    <w:bookmarkStart w:colFirst="0" w:colLast="0" w:name="kix.s8fgzp2ummi" w:id="18"/>
    <w:bookmarkEnd w:id="18"/>
    <w:p w:rsidR="00000000" w:rsidDel="00000000" w:rsidP="00000000" w:rsidRDefault="00000000" w:rsidRPr="00000000" w14:paraId="0000003A">
      <w:pPr>
        <w:ind w:left="187" w:firstLine="0"/>
        <w:rPr>
          <w:sz w:val="24"/>
          <w:szCs w:val="24"/>
        </w:rPr>
      </w:pPr>
      <w:r w:rsidDel="00000000" w:rsidR="00000000" w:rsidRPr="00000000">
        <w:rPr>
          <w:sz w:val="24"/>
          <w:szCs w:val="24"/>
          <w:rtl w:val="0"/>
        </w:rPr>
        <w:t xml:space="preserve">Name</w:t>
      </w:r>
    </w:p>
    <w:bookmarkStart w:colFirst="0" w:colLast="0" w:name="kix.qib78hh6wrds" w:id="19"/>
    <w:bookmarkEnd w:id="19"/>
    <w:p w:rsidR="00000000" w:rsidDel="00000000" w:rsidP="00000000" w:rsidRDefault="00000000" w:rsidRPr="00000000" w14:paraId="0000003B">
      <w:pPr>
        <w:ind w:left="187" w:firstLine="0"/>
        <w:rPr>
          <w:sz w:val="24"/>
          <w:szCs w:val="24"/>
        </w:rPr>
      </w:pPr>
      <w:r w:rsidDel="00000000" w:rsidR="00000000" w:rsidRPr="00000000">
        <w:rPr>
          <w:sz w:val="24"/>
          <w:szCs w:val="24"/>
          <w:rtl w:val="0"/>
        </w:rPr>
        <w:t xml:space="preserve">Department Name</w:t>
      </w:r>
    </w:p>
    <w:bookmarkStart w:colFirst="0" w:colLast="0" w:name="kix.nrd3sqg2i37r" w:id="20"/>
    <w:bookmarkEnd w:id="20"/>
    <w:p w:rsidR="00000000" w:rsidDel="00000000" w:rsidP="00000000" w:rsidRDefault="00000000" w:rsidRPr="00000000" w14:paraId="0000003C">
      <w:pPr>
        <w:ind w:left="187" w:firstLine="0"/>
        <w:rPr>
          <w:sz w:val="24"/>
          <w:szCs w:val="24"/>
        </w:rPr>
      </w:pPr>
      <w:r w:rsidDel="00000000" w:rsidR="00000000" w:rsidRPr="00000000">
        <w:rPr>
          <w:sz w:val="24"/>
          <w:szCs w:val="24"/>
          <w:rtl w:val="0"/>
        </w:rPr>
        <w:t xml:space="preserve">Address Line 1</w:t>
      </w:r>
    </w:p>
    <w:bookmarkStart w:colFirst="0" w:colLast="0" w:name="kix.tvvm0rmg5hx" w:id="21"/>
    <w:bookmarkEnd w:id="21"/>
    <w:p w:rsidR="00000000" w:rsidDel="00000000" w:rsidP="00000000" w:rsidRDefault="00000000" w:rsidRPr="00000000" w14:paraId="0000003D">
      <w:pPr>
        <w:ind w:left="187" w:firstLine="0"/>
        <w:rPr>
          <w:sz w:val="24"/>
          <w:szCs w:val="24"/>
        </w:rPr>
      </w:pPr>
      <w:r w:rsidDel="00000000" w:rsidR="00000000" w:rsidRPr="00000000">
        <w:rPr>
          <w:sz w:val="24"/>
          <w:szCs w:val="24"/>
          <w:rtl w:val="0"/>
        </w:rPr>
        <w:t xml:space="preserve">Address Line 2</w:t>
      </w:r>
    </w:p>
    <w:bookmarkStart w:colFirst="0" w:colLast="0" w:name="kix.2vajszp2wd8j" w:id="22"/>
    <w:bookmarkEnd w:id="22"/>
    <w:p w:rsidR="00000000" w:rsidDel="00000000" w:rsidP="00000000" w:rsidRDefault="00000000" w:rsidRPr="00000000" w14:paraId="0000003E">
      <w:pPr>
        <w:ind w:left="187" w:firstLine="0"/>
        <w:rPr>
          <w:sz w:val="24"/>
          <w:szCs w:val="24"/>
        </w:rPr>
      </w:pPr>
      <w:r w:rsidDel="00000000" w:rsidR="00000000" w:rsidRPr="00000000">
        <w:rPr>
          <w:sz w:val="24"/>
          <w:szCs w:val="24"/>
          <w:rtl w:val="0"/>
        </w:rPr>
        <w:t xml:space="preserve">City, </w:t>
      </w:r>
      <w:bookmarkStart w:colFirst="0" w:colLast="0" w:name="kix.cagctp1nltoj" w:id="23"/>
      <w:bookmarkEnd w:id="23"/>
      <w:r w:rsidDel="00000000" w:rsidR="00000000" w:rsidRPr="00000000">
        <w:rPr>
          <w:sz w:val="24"/>
          <w:szCs w:val="24"/>
          <w:rtl w:val="0"/>
        </w:rPr>
        <w:t xml:space="preserve">State </w:t>
      </w:r>
      <w:bookmarkStart w:colFirst="0" w:colLast="0" w:name="kix.7cnomqgxq49t" w:id="24"/>
      <w:bookmarkEnd w:id="24"/>
      <w:r w:rsidDel="00000000" w:rsidR="00000000" w:rsidRPr="00000000">
        <w:rPr>
          <w:sz w:val="24"/>
          <w:szCs w:val="24"/>
          <w:rtl w:val="0"/>
        </w:rPr>
        <w:t xml:space="preserve">ZIP</w:t>
      </w:r>
    </w:p>
    <w:bookmarkStart w:colFirst="0" w:colLast="0" w:name="kix.qkb0tg4h4sxt" w:id="25"/>
    <w:bookmarkEnd w:id="25"/>
    <w:p w:rsidR="00000000" w:rsidDel="00000000" w:rsidP="00000000" w:rsidRDefault="00000000" w:rsidRPr="00000000" w14:paraId="0000003F">
      <w:pPr>
        <w:ind w:left="187" w:firstLine="0"/>
        <w:rPr>
          <w:sz w:val="24"/>
          <w:szCs w:val="24"/>
        </w:rPr>
      </w:pPr>
      <w:r w:rsidDel="00000000" w:rsidR="00000000" w:rsidRPr="00000000">
        <w:rPr>
          <w:sz w:val="24"/>
          <w:szCs w:val="24"/>
          <w:rtl w:val="0"/>
        </w:rPr>
        <w:t xml:space="preserve">Email</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For Contractor:</w:t>
      </w:r>
    </w:p>
    <w:bookmarkStart w:colFirst="0" w:colLast="0" w:name="kix.1kcdj5awnc3l" w:id="26"/>
    <w:bookmarkEnd w:id="26"/>
    <w:p w:rsidR="00000000" w:rsidDel="00000000" w:rsidP="00000000" w:rsidRDefault="00000000" w:rsidRPr="00000000" w14:paraId="00000042">
      <w:pPr>
        <w:ind w:left="187" w:firstLine="0"/>
        <w:rPr>
          <w:sz w:val="24"/>
          <w:szCs w:val="24"/>
        </w:rPr>
      </w:pPr>
      <w:r w:rsidDel="00000000" w:rsidR="00000000" w:rsidRPr="00000000">
        <w:rPr>
          <w:sz w:val="24"/>
          <w:szCs w:val="24"/>
          <w:rtl w:val="0"/>
        </w:rPr>
        <w:t xml:space="preserve">Name</w:t>
      </w:r>
    </w:p>
    <w:bookmarkStart w:colFirst="0" w:colLast="0" w:name="kix.hx3mc1rs5bhf" w:id="27"/>
    <w:bookmarkEnd w:id="27"/>
    <w:p w:rsidR="00000000" w:rsidDel="00000000" w:rsidP="00000000" w:rsidRDefault="00000000" w:rsidRPr="00000000" w14:paraId="00000043">
      <w:pPr>
        <w:ind w:left="187" w:firstLine="0"/>
        <w:rPr>
          <w:sz w:val="24"/>
          <w:szCs w:val="24"/>
        </w:rPr>
      </w:pPr>
      <w:r w:rsidDel="00000000" w:rsidR="00000000" w:rsidRPr="00000000">
        <w:rPr>
          <w:sz w:val="24"/>
          <w:szCs w:val="24"/>
          <w:rtl w:val="0"/>
        </w:rPr>
        <w:t xml:space="preserve">Company Name</w:t>
      </w:r>
    </w:p>
    <w:bookmarkStart w:colFirst="0" w:colLast="0" w:name="kix.udrxxjcydbu2" w:id="28"/>
    <w:bookmarkEnd w:id="28"/>
    <w:p w:rsidR="00000000" w:rsidDel="00000000" w:rsidP="00000000" w:rsidRDefault="00000000" w:rsidRPr="00000000" w14:paraId="00000044">
      <w:pPr>
        <w:ind w:left="187" w:firstLine="0"/>
        <w:rPr>
          <w:sz w:val="24"/>
          <w:szCs w:val="24"/>
        </w:rPr>
      </w:pPr>
      <w:r w:rsidDel="00000000" w:rsidR="00000000" w:rsidRPr="00000000">
        <w:rPr>
          <w:sz w:val="24"/>
          <w:szCs w:val="24"/>
          <w:rtl w:val="0"/>
        </w:rPr>
        <w:t xml:space="preserve">Address Line 1</w:t>
      </w:r>
    </w:p>
    <w:bookmarkStart w:colFirst="0" w:colLast="0" w:name="kix.thobbb15gr1h" w:id="29"/>
    <w:bookmarkEnd w:id="29"/>
    <w:p w:rsidR="00000000" w:rsidDel="00000000" w:rsidP="00000000" w:rsidRDefault="00000000" w:rsidRPr="00000000" w14:paraId="00000045">
      <w:pPr>
        <w:ind w:left="187" w:firstLine="0"/>
        <w:rPr>
          <w:sz w:val="24"/>
          <w:szCs w:val="24"/>
        </w:rPr>
      </w:pPr>
      <w:r w:rsidDel="00000000" w:rsidR="00000000" w:rsidRPr="00000000">
        <w:rPr>
          <w:sz w:val="24"/>
          <w:szCs w:val="24"/>
          <w:rtl w:val="0"/>
        </w:rPr>
        <w:t xml:space="preserve">Address Line 2</w:t>
      </w:r>
    </w:p>
    <w:bookmarkStart w:colFirst="0" w:colLast="0" w:name="kix.25emkmkn73ef" w:id="30"/>
    <w:bookmarkEnd w:id="30"/>
    <w:p w:rsidR="00000000" w:rsidDel="00000000" w:rsidP="00000000" w:rsidRDefault="00000000" w:rsidRPr="00000000" w14:paraId="00000046">
      <w:pPr>
        <w:ind w:left="187" w:firstLine="0"/>
        <w:rPr>
          <w:sz w:val="24"/>
          <w:szCs w:val="24"/>
        </w:rPr>
      </w:pPr>
      <w:r w:rsidDel="00000000" w:rsidR="00000000" w:rsidRPr="00000000">
        <w:rPr>
          <w:sz w:val="24"/>
          <w:szCs w:val="24"/>
          <w:rtl w:val="0"/>
        </w:rPr>
        <w:t xml:space="preserve">City, </w:t>
      </w:r>
      <w:bookmarkStart w:colFirst="0" w:colLast="0" w:name="kix.ufrx3p7hfsbi" w:id="31"/>
      <w:bookmarkEnd w:id="31"/>
      <w:r w:rsidDel="00000000" w:rsidR="00000000" w:rsidRPr="00000000">
        <w:rPr>
          <w:sz w:val="24"/>
          <w:szCs w:val="24"/>
          <w:rtl w:val="0"/>
        </w:rPr>
        <w:t xml:space="preserve">State </w:t>
      </w:r>
      <w:bookmarkStart w:colFirst="0" w:colLast="0" w:name="kix.ueo7xcdn9w58" w:id="32"/>
      <w:bookmarkEnd w:id="32"/>
      <w:r w:rsidDel="00000000" w:rsidR="00000000" w:rsidRPr="00000000">
        <w:rPr>
          <w:sz w:val="24"/>
          <w:szCs w:val="24"/>
          <w:rtl w:val="0"/>
        </w:rPr>
        <w:t xml:space="preserve">ZIP</w:t>
      </w:r>
    </w:p>
    <w:bookmarkStart w:colFirst="0" w:colLast="0" w:name="kix.9hahmu5333om" w:id="33"/>
    <w:bookmarkEnd w:id="33"/>
    <w:p w:rsidR="00000000" w:rsidDel="00000000" w:rsidP="00000000" w:rsidRDefault="00000000" w:rsidRPr="00000000" w14:paraId="00000047">
      <w:pPr>
        <w:ind w:left="187" w:firstLine="0"/>
        <w:rPr>
          <w:sz w:val="24"/>
          <w:szCs w:val="24"/>
        </w:rPr>
      </w:pPr>
      <w:r w:rsidDel="00000000" w:rsidR="00000000" w:rsidRPr="00000000">
        <w:rPr>
          <w:sz w:val="24"/>
          <w:szCs w:val="24"/>
          <w:rtl w:val="0"/>
        </w:rPr>
        <w:t xml:space="preserve">Email</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left"/>
        <w:rPr>
          <w:b w:val="1"/>
        </w:rPr>
        <w:sectPr>
          <w:type w:val="continuous"/>
          <w:pgSz w:h="15840" w:w="12240" w:orient="portrait"/>
          <w:pgMar w:bottom="1440" w:top="1440" w:left="1080" w:right="1080" w:header="720" w:footer="720"/>
          <w:pgNumType w:start="1"/>
          <w:cols w:equalWidth="0" w:num="2">
            <w:col w:space="720" w:w="4680"/>
            <w:col w:space="0" w:w="4680"/>
          </w:cols>
        </w:sect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left"/>
        <w:rPr>
          <w:b w:val="1"/>
        </w:rPr>
      </w:pPr>
      <w:r w:rsidDel="00000000" w:rsidR="00000000" w:rsidRPr="00000000">
        <w:rPr>
          <w:rtl w:val="0"/>
        </w:rPr>
      </w:r>
    </w:p>
    <w:p w:rsidR="00000000" w:rsidDel="00000000" w:rsidP="00000000" w:rsidRDefault="00000000" w:rsidRPr="00000000" w14:paraId="0000004A">
      <w:pPr>
        <w:rPr>
          <w:b w:val="1"/>
        </w:rPr>
      </w:pPr>
      <w:bookmarkStart w:colFirst="0" w:colLast="0" w:name="_30j0zll" w:id="34"/>
      <w:bookmarkEnd w:id="34"/>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2"/>
        <w:rPr>
          <w:b w:val="1"/>
          <w:color w:val="000000"/>
        </w:rPr>
      </w:pPr>
      <w:bookmarkStart w:colFirst="0" w:colLast="0" w:name="_49e05ko2jd9r" w:id="35"/>
      <w:bookmarkEnd w:id="35"/>
      <w:r w:rsidDel="00000000" w:rsidR="00000000" w:rsidRPr="00000000">
        <w:rPr>
          <w:rtl w:val="0"/>
        </w:rPr>
        <w:t xml:space="preserve">SIGNATURE PAGE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THE PARTIES HERETO HAVE EXECUTED THIS AGREEMENT</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Each person signing this Agreement represents and warrants that the signer is duly authorized to execute this Agreement and to bind the Party authorizing such signature.</w:t>
      </w:r>
    </w:p>
    <w:p w:rsidR="00000000" w:rsidDel="00000000" w:rsidP="00000000" w:rsidRDefault="00000000" w:rsidRPr="00000000" w14:paraId="0000004F">
      <w:pPr>
        <w:spacing w:after="120" w:lineRule="auto"/>
        <w:jc w:val="center"/>
        <w:rPr>
          <w:sz w:val="24"/>
          <w:szCs w:val="24"/>
        </w:rPr>
        <w:sectPr>
          <w:type w:val="continuous"/>
          <w:pgSz w:h="15840" w:w="12240" w:orient="portrait"/>
          <w:pgMar w:bottom="1152" w:top="1152" w:left="1152" w:right="1152" w:header="720" w:footer="720"/>
        </w:sectPr>
      </w:pPr>
      <w:r w:rsidDel="00000000" w:rsidR="00000000" w:rsidRPr="00000000">
        <w:rPr>
          <w:rtl w:val="0"/>
        </w:rPr>
      </w:r>
    </w:p>
    <w:p w:rsidR="00000000" w:rsidDel="00000000" w:rsidP="00000000" w:rsidRDefault="00000000" w:rsidRPr="00000000" w14:paraId="00000050">
      <w:pPr>
        <w:pStyle w:val="Heading3"/>
        <w:keepNext w:val="1"/>
        <w:keepLines w:val="1"/>
        <w:spacing w:after="40" w:before="240" w:lineRule="auto"/>
        <w:ind w:left="0" w:hanging="300"/>
        <w:jc w:val="center"/>
        <w:rPr>
          <w:sz w:val="24"/>
          <w:szCs w:val="24"/>
        </w:rPr>
      </w:pPr>
      <w:bookmarkStart w:colFirst="0" w:colLast="0" w:name="_ejj5s6vxrh4k" w:id="36"/>
      <w:bookmarkEnd w:id="36"/>
      <w:r w:rsidDel="00000000" w:rsidR="00000000" w:rsidRPr="00000000">
        <w:rPr>
          <w:sz w:val="24"/>
          <w:szCs w:val="24"/>
          <w:rtl w:val="0"/>
        </w:rPr>
        <w:t xml:space="preserve">Grantee</w:t>
      </w:r>
    </w:p>
    <w:p w:rsidR="00000000" w:rsidDel="00000000" w:rsidP="00000000" w:rsidRDefault="00000000" w:rsidRPr="00000000" w14:paraId="00000051">
      <w:pPr>
        <w:jc w:val="center"/>
        <w:rPr>
          <w:sz w:val="22"/>
          <w:szCs w:val="22"/>
        </w:rPr>
      </w:pPr>
      <w:r w:rsidDel="00000000" w:rsidR="00000000" w:rsidRPr="00000000">
        <w:rPr>
          <w:sz w:val="24"/>
          <w:szCs w:val="24"/>
          <w:rtl w:val="0"/>
        </w:rPr>
        <w:t xml:space="preserve">INSERT: Legal Name of Contractor</w:t>
      </w:r>
      <w:r w:rsidDel="00000000" w:rsidR="00000000" w:rsidRPr="00000000">
        <w:rPr>
          <w:rtl w:val="0"/>
        </w:rPr>
      </w:r>
    </w:p>
    <w:p w:rsidR="00000000" w:rsidDel="00000000" w:rsidP="00000000" w:rsidRDefault="00000000" w:rsidRPr="00000000" w14:paraId="00000052">
      <w:pPr>
        <w:jc w:val="center"/>
        <w:rPr>
          <w:sz w:val="22"/>
          <w:szCs w:val="22"/>
        </w:rPr>
      </w:pPr>
      <w:r w:rsidDel="00000000" w:rsidR="00000000" w:rsidRPr="00000000">
        <w:rPr>
          <w:rtl w:val="0"/>
        </w:rPr>
      </w:r>
    </w:p>
    <w:p w:rsidR="00000000" w:rsidDel="00000000" w:rsidP="00000000" w:rsidRDefault="00000000" w:rsidRPr="00000000" w14:paraId="00000053">
      <w:pPr>
        <w:jc w:val="center"/>
        <w:rPr>
          <w:sz w:val="22"/>
          <w:szCs w:val="22"/>
        </w:rPr>
      </w:pPr>
      <w:r w:rsidDel="00000000" w:rsidR="00000000" w:rsidRPr="00000000">
        <w:rPr>
          <w:rtl w:val="0"/>
        </w:rPr>
      </w:r>
    </w:p>
    <w:p w:rsidR="00000000" w:rsidDel="00000000" w:rsidP="00000000" w:rsidRDefault="00000000" w:rsidRPr="00000000" w14:paraId="00000054">
      <w:pPr>
        <w:jc w:val="center"/>
        <w:rPr>
          <w:sz w:val="22"/>
          <w:szCs w:val="22"/>
        </w:rPr>
      </w:pPr>
      <w:r w:rsidDel="00000000" w:rsidR="00000000" w:rsidRPr="00000000">
        <w:rPr>
          <w:rtl w:val="0"/>
        </w:rPr>
      </w:r>
    </w:p>
    <w:p w:rsidR="00000000" w:rsidDel="00000000" w:rsidP="00000000" w:rsidRDefault="00000000" w:rsidRPr="00000000" w14:paraId="00000055">
      <w:pPr>
        <w:jc w:val="left"/>
        <w:rPr>
          <w:sz w:val="22"/>
          <w:szCs w:val="22"/>
        </w:rPr>
      </w:pPr>
      <w:r w:rsidDel="00000000" w:rsidR="00000000" w:rsidRPr="00000000">
        <w:rPr>
          <w:rtl w:val="0"/>
        </w:rPr>
      </w:r>
    </w:p>
    <w:p w:rsidR="00000000" w:rsidDel="00000000" w:rsidP="00000000" w:rsidRDefault="00000000" w:rsidRPr="00000000" w14:paraId="00000056">
      <w:pPr>
        <w:jc w:val="left"/>
        <w:rPr>
          <w:sz w:val="22"/>
          <w:szCs w:val="22"/>
        </w:rPr>
      </w:pPr>
      <w:r w:rsidDel="00000000" w:rsidR="00000000" w:rsidRPr="00000000">
        <w:rPr>
          <w:rtl w:val="0"/>
        </w:rPr>
      </w:r>
    </w:p>
    <w:p w:rsidR="00000000" w:rsidDel="00000000" w:rsidP="00000000" w:rsidRDefault="00000000" w:rsidRPr="00000000" w14:paraId="00000057">
      <w:pPr>
        <w:jc w:val="left"/>
        <w:rPr>
          <w:sz w:val="22"/>
          <w:szCs w:val="22"/>
        </w:rPr>
      </w:pPr>
      <w:r w:rsidDel="00000000" w:rsidR="00000000" w:rsidRPr="00000000">
        <w:rPr>
          <w:rtl w:val="0"/>
        </w:rPr>
      </w:r>
    </w:p>
    <w:p w:rsidR="00000000" w:rsidDel="00000000" w:rsidP="00000000" w:rsidRDefault="00000000" w:rsidRPr="00000000" w14:paraId="00000058">
      <w:pPr>
        <w:jc w:val="center"/>
        <w:rPr>
          <w:sz w:val="22"/>
          <w:szCs w:val="22"/>
        </w:rPr>
      </w:pPr>
      <w:r w:rsidDel="00000000" w:rsidR="00000000" w:rsidRPr="00000000">
        <w:rPr>
          <w:rtl w:val="0"/>
        </w:rPr>
      </w:r>
    </w:p>
    <w:p w:rsidR="00000000" w:rsidDel="00000000" w:rsidP="00000000" w:rsidRDefault="00000000" w:rsidRPr="00000000" w14:paraId="00000059">
      <w:pPr>
        <w:jc w:val="center"/>
        <w:rPr>
          <w:sz w:val="22"/>
          <w:szCs w:val="22"/>
        </w:rPr>
      </w:pPr>
      <w:r w:rsidDel="00000000" w:rsidR="00000000" w:rsidRPr="00000000">
        <w:rPr>
          <w:rtl w:val="0"/>
        </w:rPr>
      </w:r>
    </w:p>
    <w:p w:rsidR="00000000" w:rsidDel="00000000" w:rsidP="00000000" w:rsidRDefault="00000000" w:rsidRPr="00000000" w14:paraId="0000005A">
      <w:pPr>
        <w:jc w:val="center"/>
        <w:rPr>
          <w:sz w:val="22"/>
          <w:szCs w:val="22"/>
        </w:rPr>
      </w:pPr>
      <w:r w:rsidDel="00000000" w:rsidR="00000000" w:rsidRPr="00000000">
        <w:rPr>
          <w:sz w:val="22"/>
          <w:szCs w:val="22"/>
          <w:rtl w:val="0"/>
        </w:rPr>
        <w:t xml:space="preserve">_________________________________________</w:t>
      </w:r>
    </w:p>
    <w:p w:rsidR="00000000" w:rsidDel="00000000" w:rsidP="00000000" w:rsidRDefault="00000000" w:rsidRPr="00000000" w14:paraId="0000005B">
      <w:pPr>
        <w:jc w:val="center"/>
        <w:rPr>
          <w:sz w:val="24"/>
          <w:szCs w:val="24"/>
        </w:rPr>
      </w:pPr>
      <w:r w:rsidDel="00000000" w:rsidR="00000000" w:rsidRPr="00000000">
        <w:rPr>
          <w:sz w:val="24"/>
          <w:szCs w:val="24"/>
          <w:rtl w:val="0"/>
        </w:rPr>
        <w:t xml:space="preserve">Signature</w:t>
      </w:r>
    </w:p>
    <w:p w:rsidR="00000000" w:rsidDel="00000000" w:rsidP="00000000" w:rsidRDefault="00000000" w:rsidRPr="00000000" w14:paraId="0000005C">
      <w:pPr>
        <w:spacing w:before="480" w:lineRule="auto"/>
        <w:jc w:val="center"/>
        <w:rPr>
          <w:sz w:val="24"/>
          <w:szCs w:val="24"/>
        </w:rPr>
      </w:pPr>
      <w:r w:rsidDel="00000000" w:rsidR="00000000" w:rsidRPr="00000000">
        <w:rPr>
          <w:sz w:val="24"/>
          <w:szCs w:val="24"/>
          <w:rtl w:val="0"/>
        </w:rPr>
        <w:t xml:space="preserve">_________________________________________Printed Name</w:t>
      </w:r>
    </w:p>
    <w:p w:rsidR="00000000" w:rsidDel="00000000" w:rsidP="00000000" w:rsidRDefault="00000000" w:rsidRPr="00000000" w14:paraId="0000005D">
      <w:pPr>
        <w:spacing w:before="480" w:lineRule="auto"/>
        <w:jc w:val="center"/>
        <w:rPr>
          <w:sz w:val="24"/>
          <w:szCs w:val="24"/>
        </w:rPr>
      </w:pPr>
      <w:r w:rsidDel="00000000" w:rsidR="00000000" w:rsidRPr="00000000">
        <w:rPr>
          <w:sz w:val="24"/>
          <w:szCs w:val="24"/>
          <w:rtl w:val="0"/>
        </w:rPr>
        <w:t xml:space="preserve">_________________________________________Signatory’s Title</w:t>
      </w:r>
    </w:p>
    <w:p w:rsidR="00000000" w:rsidDel="00000000" w:rsidP="00000000" w:rsidRDefault="00000000" w:rsidRPr="00000000" w14:paraId="0000005E">
      <w:pPr>
        <w:spacing w:before="480" w:lineRule="auto"/>
        <w:jc w:val="center"/>
        <w:rPr>
          <w:sz w:val="24"/>
          <w:szCs w:val="24"/>
        </w:rPr>
      </w:pPr>
      <w:r w:rsidDel="00000000" w:rsidR="00000000" w:rsidRPr="00000000">
        <w:rPr>
          <w:sz w:val="24"/>
          <w:szCs w:val="24"/>
          <w:rtl w:val="0"/>
        </w:rPr>
        <w:t xml:space="preserve">Date: __________________</w:t>
      </w:r>
    </w:p>
    <w:p w:rsidR="00000000" w:rsidDel="00000000" w:rsidP="00000000" w:rsidRDefault="00000000" w:rsidRPr="00000000" w14:paraId="0000005F">
      <w:pPr>
        <w:pStyle w:val="Heading3"/>
        <w:keepNext w:val="1"/>
        <w:keepLines w:val="1"/>
        <w:spacing w:after="40" w:before="240" w:lineRule="auto"/>
        <w:ind w:left="810" w:hanging="720"/>
        <w:jc w:val="center"/>
        <w:rPr>
          <w:sz w:val="24"/>
          <w:szCs w:val="24"/>
        </w:rPr>
      </w:pPr>
      <w:bookmarkStart w:colFirst="0" w:colLast="0" w:name="_1fsb42bz9zqb" w:id="37"/>
      <w:bookmarkEnd w:id="37"/>
      <w:r w:rsidDel="00000000" w:rsidR="00000000" w:rsidRPr="00000000">
        <w:br w:type="column"/>
      </w:r>
      <w:r w:rsidDel="00000000" w:rsidR="00000000" w:rsidRPr="00000000">
        <w:rPr>
          <w:rtl w:val="0"/>
        </w:rPr>
      </w:r>
    </w:p>
    <w:p w:rsidR="00000000" w:rsidDel="00000000" w:rsidP="00000000" w:rsidRDefault="00000000" w:rsidRPr="00000000" w14:paraId="00000060">
      <w:pPr>
        <w:pStyle w:val="Heading3"/>
        <w:keepNext w:val="1"/>
        <w:keepLines w:val="1"/>
        <w:spacing w:after="40" w:before="140" w:lineRule="auto"/>
        <w:ind w:left="810" w:hanging="720"/>
        <w:jc w:val="center"/>
        <w:rPr>
          <w:sz w:val="24"/>
          <w:szCs w:val="24"/>
        </w:rPr>
      </w:pPr>
      <w:bookmarkStart w:colFirst="0" w:colLast="0" w:name="_smxbpur1haew" w:id="38"/>
      <w:bookmarkEnd w:id="38"/>
      <w:r w:rsidDel="00000000" w:rsidR="00000000" w:rsidRPr="00000000">
        <w:rPr>
          <w:sz w:val="24"/>
          <w:szCs w:val="24"/>
          <w:rtl w:val="0"/>
        </w:rPr>
        <w:t xml:space="preserve">State of Colorado</w:t>
      </w:r>
    </w:p>
    <w:p w:rsidR="00000000" w:rsidDel="00000000" w:rsidP="00000000" w:rsidRDefault="00000000" w:rsidRPr="00000000" w14:paraId="00000061">
      <w:pPr>
        <w:jc w:val="center"/>
        <w:rPr>
          <w:sz w:val="24"/>
          <w:szCs w:val="24"/>
        </w:rPr>
      </w:pPr>
      <w:r w:rsidDel="00000000" w:rsidR="00000000" w:rsidRPr="00000000">
        <w:rPr>
          <w:sz w:val="24"/>
          <w:szCs w:val="24"/>
          <w:rtl w:val="0"/>
        </w:rPr>
        <w:t xml:space="preserve">Jared S. Polis, Governor</w:t>
      </w:r>
    </w:p>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Colorado Department of Natural Resources</w:t>
      </w:r>
    </w:p>
    <w:p w:rsidR="00000000" w:rsidDel="00000000" w:rsidP="00000000" w:rsidRDefault="00000000" w:rsidRPr="00000000" w14:paraId="00000063">
      <w:pPr>
        <w:jc w:val="center"/>
        <w:rPr>
          <w:sz w:val="24"/>
          <w:szCs w:val="24"/>
        </w:rPr>
      </w:pPr>
      <w:r w:rsidDel="00000000" w:rsidR="00000000" w:rsidRPr="00000000">
        <w:rPr>
          <w:sz w:val="24"/>
          <w:szCs w:val="24"/>
          <w:rtl w:val="0"/>
        </w:rPr>
        <w:t xml:space="preserve">Dan Gibbs, Executive Director</w:t>
      </w:r>
    </w:p>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Colorado Strategic Wildfire Action Program (COSWAP)</w:t>
      </w:r>
    </w:p>
    <w:p w:rsidR="00000000" w:rsidDel="00000000" w:rsidP="00000000" w:rsidRDefault="00000000" w:rsidRPr="00000000" w14:paraId="00000065">
      <w:pPr>
        <w:jc w:val="center"/>
        <w:rPr>
          <w:sz w:val="24"/>
          <w:szCs w:val="24"/>
        </w:rPr>
      </w:pPr>
      <w:r w:rsidDel="00000000" w:rsidR="00000000" w:rsidRPr="00000000">
        <w:rPr>
          <w:rtl w:val="0"/>
        </w:rPr>
      </w:r>
    </w:p>
    <w:p w:rsidR="00000000" w:rsidDel="00000000" w:rsidP="00000000" w:rsidRDefault="00000000" w:rsidRPr="00000000" w14:paraId="00000066">
      <w:pPr>
        <w:jc w:val="center"/>
        <w:rPr>
          <w:sz w:val="24"/>
          <w:szCs w:val="24"/>
        </w:rPr>
      </w:pPr>
      <w:r w:rsidDel="00000000" w:rsidR="00000000" w:rsidRPr="00000000">
        <w:rPr>
          <w:rtl w:val="0"/>
        </w:rPr>
      </w:r>
    </w:p>
    <w:p w:rsidR="00000000" w:rsidDel="00000000" w:rsidP="00000000" w:rsidRDefault="00000000" w:rsidRPr="00000000" w14:paraId="00000067">
      <w:pPr>
        <w:jc w:val="center"/>
        <w:rPr>
          <w:sz w:val="24"/>
          <w:szCs w:val="24"/>
        </w:rPr>
      </w:pPr>
      <w:r w:rsidDel="00000000" w:rsidR="00000000" w:rsidRPr="00000000">
        <w:rPr>
          <w:rtl w:val="0"/>
        </w:rPr>
      </w:r>
    </w:p>
    <w:p w:rsidR="00000000" w:rsidDel="00000000" w:rsidP="00000000" w:rsidRDefault="00000000" w:rsidRPr="00000000" w14:paraId="00000068">
      <w:pPr>
        <w:jc w:val="center"/>
        <w:rPr>
          <w:sz w:val="24"/>
          <w:szCs w:val="24"/>
        </w:rPr>
      </w:pPr>
      <w:r w:rsidDel="00000000" w:rsidR="00000000" w:rsidRPr="00000000">
        <w:rPr>
          <w:sz w:val="24"/>
          <w:szCs w:val="24"/>
          <w:rtl w:val="0"/>
        </w:rPr>
        <w:t xml:space="preserve">_________________________________________Signature</w:t>
      </w:r>
    </w:p>
    <w:p w:rsidR="00000000" w:rsidDel="00000000" w:rsidP="00000000" w:rsidRDefault="00000000" w:rsidRPr="00000000" w14:paraId="00000069">
      <w:pPr>
        <w:jc w:val="center"/>
        <w:rPr>
          <w:sz w:val="24"/>
          <w:szCs w:val="24"/>
        </w:rPr>
      </w:pPr>
      <w:r w:rsidDel="00000000" w:rsidR="00000000" w:rsidRPr="00000000">
        <w:rPr>
          <w:rtl w:val="0"/>
        </w:rPr>
      </w:r>
    </w:p>
    <w:p w:rsidR="00000000" w:rsidDel="00000000" w:rsidP="00000000" w:rsidRDefault="00000000" w:rsidRPr="00000000" w14:paraId="0000006A">
      <w:pPr>
        <w:jc w:val="center"/>
        <w:rPr>
          <w:sz w:val="24"/>
          <w:szCs w:val="24"/>
        </w:rPr>
      </w:pPr>
      <w:r w:rsidDel="00000000" w:rsidR="00000000" w:rsidRPr="00000000">
        <w:rPr>
          <w:sz w:val="24"/>
          <w:szCs w:val="24"/>
          <w:rtl w:val="0"/>
        </w:rPr>
        <w:t xml:space="preserve">_________________________________________Printed Name</w:t>
      </w:r>
    </w:p>
    <w:p w:rsidR="00000000" w:rsidDel="00000000" w:rsidP="00000000" w:rsidRDefault="00000000" w:rsidRPr="00000000" w14:paraId="0000006B">
      <w:pPr>
        <w:jc w:val="center"/>
        <w:rPr>
          <w:sz w:val="24"/>
          <w:szCs w:val="24"/>
        </w:rPr>
      </w:pPr>
      <w:r w:rsidDel="00000000" w:rsidR="00000000" w:rsidRPr="00000000">
        <w:rPr>
          <w:rtl w:val="0"/>
        </w:rPr>
      </w:r>
    </w:p>
    <w:p w:rsidR="00000000" w:rsidDel="00000000" w:rsidP="00000000" w:rsidRDefault="00000000" w:rsidRPr="00000000" w14:paraId="0000006C">
      <w:pPr>
        <w:jc w:val="center"/>
        <w:rPr>
          <w:sz w:val="24"/>
          <w:szCs w:val="24"/>
        </w:rPr>
      </w:pPr>
      <w:r w:rsidDel="00000000" w:rsidR="00000000" w:rsidRPr="00000000">
        <w:rPr>
          <w:rtl w:val="0"/>
        </w:rPr>
      </w:r>
    </w:p>
    <w:p w:rsidR="00000000" w:rsidDel="00000000" w:rsidP="00000000" w:rsidRDefault="00000000" w:rsidRPr="00000000" w14:paraId="0000006D">
      <w:pPr>
        <w:jc w:val="center"/>
        <w:rPr>
          <w:sz w:val="24"/>
          <w:szCs w:val="24"/>
        </w:rPr>
      </w:pPr>
      <w:r w:rsidDel="00000000" w:rsidR="00000000" w:rsidRPr="00000000">
        <w:rPr>
          <w:rtl w:val="0"/>
        </w:rPr>
      </w:r>
    </w:p>
    <w:p w:rsidR="00000000" w:rsidDel="00000000" w:rsidP="00000000" w:rsidRDefault="00000000" w:rsidRPr="00000000" w14:paraId="0000006E">
      <w:pPr>
        <w:jc w:val="center"/>
        <w:rPr>
          <w:sz w:val="24"/>
          <w:szCs w:val="24"/>
        </w:rPr>
      </w:pPr>
      <w:r w:rsidDel="00000000" w:rsidR="00000000" w:rsidRPr="00000000">
        <w:rPr>
          <w:sz w:val="24"/>
          <w:szCs w:val="24"/>
          <w:rtl w:val="0"/>
        </w:rPr>
        <w:t xml:space="preserve">_________________________________________Signatory’s Title</w:t>
      </w:r>
    </w:p>
    <w:p w:rsidR="00000000" w:rsidDel="00000000" w:rsidP="00000000" w:rsidRDefault="00000000" w:rsidRPr="00000000" w14:paraId="0000006F">
      <w:pPr>
        <w:jc w:val="center"/>
        <w:rPr>
          <w:sz w:val="24"/>
          <w:szCs w:val="24"/>
        </w:rPr>
      </w:pPr>
      <w:r w:rsidDel="00000000" w:rsidR="00000000" w:rsidRPr="00000000">
        <w:rPr>
          <w:rtl w:val="0"/>
        </w:rPr>
      </w:r>
    </w:p>
    <w:p w:rsidR="00000000" w:rsidDel="00000000" w:rsidP="00000000" w:rsidRDefault="00000000" w:rsidRPr="00000000" w14:paraId="00000070">
      <w:pPr>
        <w:jc w:val="center"/>
        <w:rPr>
          <w:sz w:val="24"/>
          <w:szCs w:val="24"/>
        </w:rPr>
      </w:pPr>
      <w:r w:rsidDel="00000000" w:rsidR="00000000" w:rsidRPr="00000000">
        <w:rPr>
          <w:rtl w:val="0"/>
        </w:rPr>
      </w:r>
    </w:p>
    <w:p w:rsidR="00000000" w:rsidDel="00000000" w:rsidP="00000000" w:rsidRDefault="00000000" w:rsidRPr="00000000" w14:paraId="00000071">
      <w:pPr>
        <w:jc w:val="center"/>
        <w:rPr>
          <w:sz w:val="22"/>
          <w:szCs w:val="22"/>
        </w:rPr>
        <w:sectPr>
          <w:type w:val="continuous"/>
          <w:pgSz w:h="15840" w:w="12240" w:orient="portrait"/>
          <w:pgMar w:bottom="720" w:top="720" w:left="720" w:right="720" w:header="720" w:footer="720"/>
          <w:pgNumType w:start="1"/>
          <w:cols w:equalWidth="0" w:num="2">
            <w:col w:space="720" w:w="5040"/>
            <w:col w:space="0" w:w="5040"/>
          </w:cols>
        </w:sectPr>
      </w:pPr>
      <w:r w:rsidDel="00000000" w:rsidR="00000000" w:rsidRPr="00000000">
        <w:rPr>
          <w:sz w:val="24"/>
          <w:szCs w:val="24"/>
          <w:rtl w:val="0"/>
        </w:rPr>
        <w:t xml:space="preserve">Date: _</w:t>
      </w:r>
      <w:r w:rsidDel="00000000" w:rsidR="00000000" w:rsidRPr="00000000">
        <w:rPr>
          <w:sz w:val="22"/>
          <w:szCs w:val="22"/>
          <w:rtl w:val="0"/>
        </w:rPr>
        <w:t xml:space="preserve">________________</w:t>
      </w:r>
    </w:p>
    <w:p w:rsidR="00000000" w:rsidDel="00000000" w:rsidP="00000000" w:rsidRDefault="00000000" w:rsidRPr="00000000" w14:paraId="00000072">
      <w:pPr>
        <w:spacing w:before="360" w:lineRule="auto"/>
        <w:jc w:val="center"/>
        <w:rPr>
          <w:sz w:val="24"/>
          <w:szCs w:val="24"/>
        </w:rPr>
      </w:pPr>
      <w:r w:rsidDel="00000000" w:rsidR="00000000" w:rsidRPr="00000000">
        <w:rPr>
          <w:sz w:val="24"/>
          <w:szCs w:val="24"/>
          <w:rtl w:val="0"/>
        </w:rPr>
        <w:t xml:space="preserve">In accordance with §24-30-202, C.R.S., this Contract is not valid until signed and dated above by the State Controller or an authorized delegate</w:t>
      </w:r>
    </w:p>
    <w:p w:rsidR="00000000" w:rsidDel="00000000" w:rsidP="00000000" w:rsidRDefault="00000000" w:rsidRPr="00000000" w14:paraId="00000073">
      <w:pPr>
        <w:pStyle w:val="Heading3"/>
        <w:keepNext w:val="1"/>
        <w:keepLines w:val="1"/>
        <w:spacing w:after="40" w:before="40" w:lineRule="auto"/>
        <w:ind w:left="630" w:hanging="720"/>
        <w:jc w:val="center"/>
        <w:rPr>
          <w:sz w:val="24"/>
          <w:szCs w:val="24"/>
        </w:rPr>
      </w:pPr>
      <w:bookmarkStart w:colFirst="0" w:colLast="0" w:name="_mv600kndvuq1" w:id="39"/>
      <w:bookmarkEnd w:id="39"/>
      <w:r w:rsidDel="00000000" w:rsidR="00000000" w:rsidRPr="00000000">
        <w:rPr>
          <w:sz w:val="24"/>
          <w:szCs w:val="24"/>
          <w:rtl w:val="0"/>
        </w:rPr>
        <w:t xml:space="preserve">State Controller</w:t>
      </w:r>
    </w:p>
    <w:p w:rsidR="00000000" w:rsidDel="00000000" w:rsidP="00000000" w:rsidRDefault="00000000" w:rsidRPr="00000000" w14:paraId="00000074">
      <w:pPr>
        <w:spacing w:after="120" w:lineRule="auto"/>
        <w:jc w:val="center"/>
        <w:rPr>
          <w:sz w:val="24"/>
          <w:szCs w:val="24"/>
        </w:rPr>
      </w:pPr>
      <w:r w:rsidDel="00000000" w:rsidR="00000000" w:rsidRPr="00000000">
        <w:rPr>
          <w:sz w:val="24"/>
          <w:szCs w:val="24"/>
          <w:rtl w:val="0"/>
        </w:rPr>
        <w:t xml:space="preserve">Robert Jaros, CPA, MBA, JD</w:t>
      </w:r>
    </w:p>
    <w:p w:rsidR="00000000" w:rsidDel="00000000" w:rsidP="00000000" w:rsidRDefault="00000000" w:rsidRPr="00000000" w14:paraId="00000075">
      <w:pPr>
        <w:spacing w:after="120" w:lineRule="auto"/>
        <w:jc w:val="center"/>
        <w:rPr>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Signature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_________________________________________</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Signatory’s Title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Printed Name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Effective Date: __________________</w:t>
      </w:r>
    </w:p>
    <w:p w:rsidR="00000000" w:rsidDel="00000000" w:rsidP="00000000" w:rsidRDefault="00000000" w:rsidRPr="00000000" w14:paraId="00000080">
      <w:pPr>
        <w:spacing w:before="360" w:lineRule="auto"/>
        <w:jc w:val="center"/>
        <w:rPr>
          <w:sz w:val="24"/>
          <w:szCs w:val="24"/>
        </w:rPr>
        <w:sectPr>
          <w:type w:val="continuous"/>
          <w:pgSz w:h="15840" w:w="12240" w:orient="portrait"/>
          <w:pgMar w:bottom="1440" w:top="1440" w:left="1080" w:right="1080" w:header="720" w:footer="720"/>
          <w:pgNumType w:start="1"/>
        </w:sectPr>
      </w:pPr>
      <w:r w:rsidDel="00000000" w:rsidR="00000000" w:rsidRPr="00000000">
        <w:rPr>
          <w:rtl w:val="0"/>
        </w:rPr>
      </w:r>
    </w:p>
    <w:p w:rsidR="00000000" w:rsidDel="00000000" w:rsidP="00000000" w:rsidRDefault="00000000" w:rsidRPr="00000000" w14:paraId="00000081">
      <w:pPr>
        <w:keepNext w:val="1"/>
        <w:rPr>
          <w:b w:val="1"/>
          <w:sz w:val="28"/>
          <w:szCs w:val="2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left"/>
        <w:rPr>
          <w:b w:val="1"/>
          <w:sz w:val="28"/>
          <w:szCs w:val="28"/>
        </w:rPr>
        <w:sectPr>
          <w:type w:val="continuous"/>
          <w:pgSz w:h="15840" w:w="12240" w:orient="portrait"/>
          <w:pgMar w:bottom="1152" w:top="1152" w:left="1350" w:right="1152" w:header="720" w:footer="720"/>
        </w:sectPr>
      </w:pPr>
      <w:r w:rsidDel="00000000" w:rsidR="00000000" w:rsidRPr="00000000">
        <w:rPr>
          <w:rtl w:val="0"/>
        </w:rPr>
      </w:r>
    </w:p>
    <w:p w:rsidR="00000000" w:rsidDel="00000000" w:rsidP="00000000" w:rsidRDefault="00000000" w:rsidRPr="00000000" w14:paraId="00000083">
      <w:pPr>
        <w:pStyle w:val="Heading2"/>
        <w:jc w:val="center"/>
        <w:rPr/>
      </w:pPr>
      <w:bookmarkStart w:colFirst="0" w:colLast="0" w:name="_5ls7bpszsjb0" w:id="40"/>
      <w:bookmarkEnd w:id="40"/>
      <w:r w:rsidDel="00000000" w:rsidR="00000000" w:rsidRPr="00000000">
        <w:rPr>
          <w:rtl w:val="0"/>
        </w:rPr>
        <w:t xml:space="preserve">TABLE OF CONTENTS</w:t>
      </w:r>
    </w:p>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b w:val="1"/>
          <w:sz w:val="28"/>
          <w:szCs w:val="28"/>
        </w:rPr>
      </w:pPr>
      <w:r w:rsidDel="00000000" w:rsidR="00000000" w:rsidRPr="00000000">
        <w:rPr>
          <w:rtl w:val="0"/>
        </w:rPr>
      </w:r>
    </w:p>
    <w:sdt>
      <w:sdtPr>
        <w:id w:val="-335597785"/>
        <w:docPartObj>
          <w:docPartGallery w:val="Table of Contents"/>
          <w:docPartUnique w:val="1"/>
        </w:docPartObj>
      </w:sdtPr>
      <w:sdtContent>
        <w:p w:rsidR="00000000" w:rsidDel="00000000" w:rsidP="00000000" w:rsidRDefault="00000000" w:rsidRPr="00000000" w14:paraId="00000085">
          <w:pPr>
            <w:tabs>
              <w:tab w:val="right" w:leader="none" w:pos="9936"/>
            </w:tabs>
            <w:ind w:left="720" w:firstLine="0"/>
            <w:rPr>
              <w:sz w:val="24"/>
              <w:szCs w:val="24"/>
            </w:rPr>
          </w:pPr>
          <w:r w:rsidDel="00000000" w:rsidR="00000000" w:rsidRPr="00000000">
            <w:fldChar w:fldCharType="begin"/>
            <w:instrText xml:space="preserve"> TOC \h \u \z \t "Heading 1,1,Heading 2,2,Heading 3,3,Heading 4,4,Heading 5,5,Heading 6,6,"</w:instrText>
            <w:fldChar w:fldCharType="separate"/>
          </w:r>
          <w:hyperlink w:anchor="_7b0pnetocx2w">
            <w:r w:rsidDel="00000000" w:rsidR="00000000" w:rsidRPr="00000000">
              <w:rPr>
                <w:sz w:val="24"/>
                <w:szCs w:val="24"/>
                <w:rtl w:val="0"/>
              </w:rPr>
              <w:t xml:space="preserve">COVER PAGE</w:t>
              <w:tab/>
              <w:t xml:space="preserve">1</w:t>
            </w:r>
          </w:hyperlink>
          <w:r w:rsidDel="00000000" w:rsidR="00000000" w:rsidRPr="00000000">
            <w:fldChar w:fldCharType="begin"/>
            <w:instrText xml:space="preserve"> HYPERLINK \l "_cat0oeoxdz" </w:instrText>
            <w:fldChar w:fldCharType="separate"/>
          </w:r>
          <w:r w:rsidDel="00000000" w:rsidR="00000000" w:rsidRPr="00000000">
            <w:rPr>
              <w:rtl w:val="0"/>
            </w:rPr>
          </w:r>
        </w:p>
        <w:p w:rsidR="00000000" w:rsidDel="00000000" w:rsidP="00000000" w:rsidRDefault="00000000" w:rsidRPr="00000000" w14:paraId="00000086">
          <w:pPr>
            <w:tabs>
              <w:tab w:val="right" w:leader="none" w:pos="9936"/>
            </w:tabs>
            <w:ind w:left="720" w:firstLine="0"/>
            <w:rPr>
              <w:sz w:val="28"/>
              <w:szCs w:val="28"/>
            </w:rPr>
          </w:pPr>
          <w:r w:rsidDel="00000000" w:rsidR="00000000" w:rsidRPr="00000000">
            <w:fldChar w:fldCharType="end"/>
          </w:r>
          <w:hyperlink w:anchor="_49e05ko2jd9r">
            <w:r w:rsidDel="00000000" w:rsidR="00000000" w:rsidRPr="00000000">
              <w:rPr>
                <w:color w:val="1155cc"/>
                <w:sz w:val="24"/>
                <w:szCs w:val="24"/>
                <w:u w:val="single"/>
                <w:rtl w:val="0"/>
              </w:rPr>
              <w:t xml:space="preserve">SIGNATURE PAGE</w:t>
              <w:tab/>
            </w:r>
          </w:hyperlink>
          <w:r w:rsidDel="00000000" w:rsidR="00000000" w:rsidRPr="00000000">
            <w:rPr>
              <w:sz w:val="24"/>
              <w:szCs w:val="24"/>
              <w:rtl w:val="0"/>
            </w:rPr>
            <w:t xml:space="preserve">3</w:t>
          </w:r>
          <w:r w:rsidDel="00000000" w:rsidR="00000000" w:rsidRPr="00000000">
            <w:fldChar w:fldCharType="begin"/>
            <w:instrText xml:space="preserve"> HYPERLINK \l "_e3xlxawc7g1h" </w:instrText>
            <w:fldChar w:fldCharType="separate"/>
          </w:r>
          <w:r w:rsidDel="00000000" w:rsidR="00000000" w:rsidRPr="00000000">
            <w:rPr>
              <w:rtl w:val="0"/>
            </w:rPr>
          </w:r>
        </w:p>
        <w:p w:rsidR="00000000" w:rsidDel="00000000" w:rsidP="00000000" w:rsidRDefault="00000000" w:rsidRPr="00000000" w14:paraId="00000087">
          <w:pPr>
            <w:numPr>
              <w:ilvl w:val="0"/>
              <w:numId w:val="5"/>
            </w:numPr>
            <w:tabs>
              <w:tab w:val="right" w:leader="none" w:pos="9936"/>
            </w:tabs>
            <w:ind w:left="720" w:hanging="360"/>
            <w:rPr>
              <w:sz w:val="24"/>
              <w:szCs w:val="24"/>
            </w:rPr>
          </w:pPr>
          <w:r w:rsidDel="00000000" w:rsidR="00000000" w:rsidRPr="00000000">
            <w:fldChar w:fldCharType="end"/>
          </w:r>
          <w:hyperlink w:anchor="_3znysh7">
            <w:r w:rsidDel="00000000" w:rsidR="00000000" w:rsidRPr="00000000">
              <w:rPr>
                <w:sz w:val="24"/>
                <w:szCs w:val="24"/>
                <w:rtl w:val="0"/>
              </w:rPr>
              <w:t xml:space="preserve">PARTIES</w:t>
            </w:r>
          </w:hyperlink>
          <w:r w:rsidDel="00000000" w:rsidR="00000000" w:rsidRPr="00000000">
            <w:rPr>
              <w:sz w:val="24"/>
              <w:szCs w:val="24"/>
              <w:rtl w:val="0"/>
            </w:rPr>
            <w:tab/>
          </w:r>
          <w:r w:rsidDel="00000000" w:rsidR="00000000" w:rsidRPr="00000000">
            <w:fldChar w:fldCharType="begin"/>
            <w:instrText xml:space="preserve"> HYPERLINK \l "_3znysh7" </w:instrText>
            <w:fldChar w:fldCharType="separate"/>
          </w:r>
          <w:r w:rsidDel="00000000" w:rsidR="00000000" w:rsidRPr="00000000">
            <w:rPr>
              <w:sz w:val="24"/>
              <w:szCs w:val="24"/>
              <w:rtl w:val="0"/>
            </w:rPr>
            <w:t xml:space="preserve">3</w:t>
          </w:r>
        </w:p>
        <w:p w:rsidR="00000000" w:rsidDel="00000000" w:rsidP="00000000" w:rsidRDefault="00000000" w:rsidRPr="00000000" w14:paraId="00000088">
          <w:pPr>
            <w:numPr>
              <w:ilvl w:val="0"/>
              <w:numId w:val="5"/>
            </w:numPr>
            <w:tabs>
              <w:tab w:val="right" w:leader="none" w:pos="9936"/>
            </w:tabs>
            <w:ind w:left="720" w:hanging="360"/>
            <w:rPr>
              <w:sz w:val="24"/>
              <w:szCs w:val="24"/>
            </w:rPr>
          </w:pPr>
          <w:r w:rsidDel="00000000" w:rsidR="00000000" w:rsidRPr="00000000">
            <w:fldChar w:fldCharType="end"/>
          </w:r>
          <w:hyperlink w:anchor="_tyjcwt">
            <w:r w:rsidDel="00000000" w:rsidR="00000000" w:rsidRPr="00000000">
              <w:rPr>
                <w:sz w:val="24"/>
                <w:szCs w:val="24"/>
                <w:rtl w:val="0"/>
              </w:rPr>
              <w:t xml:space="preserve">TERM AND EFFECTIVE DATE</w:t>
            </w:r>
          </w:hyperlink>
          <w:r w:rsidDel="00000000" w:rsidR="00000000" w:rsidRPr="00000000">
            <w:rPr>
              <w:sz w:val="24"/>
              <w:szCs w:val="24"/>
              <w:rtl w:val="0"/>
            </w:rPr>
            <w:tab/>
          </w:r>
          <w:r w:rsidDel="00000000" w:rsidR="00000000" w:rsidRPr="00000000">
            <w:fldChar w:fldCharType="begin"/>
            <w:instrText xml:space="preserve"> HYPERLINK \l "_tyjcwt" </w:instrText>
            <w:fldChar w:fldCharType="separate"/>
          </w:r>
          <w:r w:rsidDel="00000000" w:rsidR="00000000" w:rsidRPr="00000000">
            <w:rPr>
              <w:sz w:val="24"/>
              <w:szCs w:val="24"/>
              <w:rtl w:val="0"/>
            </w:rPr>
            <w:t xml:space="preserve">3</w:t>
          </w:r>
        </w:p>
        <w:p w:rsidR="00000000" w:rsidDel="00000000" w:rsidP="00000000" w:rsidRDefault="00000000" w:rsidRPr="00000000" w14:paraId="00000089">
          <w:pPr>
            <w:numPr>
              <w:ilvl w:val="0"/>
              <w:numId w:val="5"/>
            </w:numPr>
            <w:tabs>
              <w:tab w:val="right" w:leader="none" w:pos="9936"/>
            </w:tabs>
            <w:ind w:left="720" w:hanging="360"/>
            <w:rPr>
              <w:sz w:val="24"/>
              <w:szCs w:val="24"/>
            </w:rPr>
          </w:pPr>
          <w:r w:rsidDel="00000000" w:rsidR="00000000" w:rsidRPr="00000000">
            <w:fldChar w:fldCharType="end"/>
          </w:r>
          <w:hyperlink w:anchor="_17dp8vu">
            <w:r w:rsidDel="00000000" w:rsidR="00000000" w:rsidRPr="00000000">
              <w:rPr>
                <w:sz w:val="24"/>
                <w:szCs w:val="24"/>
                <w:rtl w:val="0"/>
              </w:rPr>
              <w:t xml:space="preserve">DEFINITIONS</w:t>
            </w:r>
          </w:hyperlink>
          <w:r w:rsidDel="00000000" w:rsidR="00000000" w:rsidRPr="00000000">
            <w:rPr>
              <w:sz w:val="24"/>
              <w:szCs w:val="24"/>
              <w:rtl w:val="0"/>
            </w:rPr>
            <w:tab/>
          </w:r>
          <w:r w:rsidDel="00000000" w:rsidR="00000000" w:rsidRPr="00000000">
            <w:fldChar w:fldCharType="begin"/>
            <w:instrText xml:space="preserve"> HYPERLINK \l "_17dp8vu" </w:instrText>
            <w:fldChar w:fldCharType="separate"/>
          </w:r>
          <w:r w:rsidDel="00000000" w:rsidR="00000000" w:rsidRPr="00000000">
            <w:rPr>
              <w:sz w:val="24"/>
              <w:szCs w:val="24"/>
              <w:rtl w:val="0"/>
            </w:rPr>
            <w:t xml:space="preserve">5</w:t>
          </w:r>
        </w:p>
        <w:p w:rsidR="00000000" w:rsidDel="00000000" w:rsidP="00000000" w:rsidRDefault="00000000" w:rsidRPr="00000000" w14:paraId="0000008A">
          <w:pPr>
            <w:numPr>
              <w:ilvl w:val="0"/>
              <w:numId w:val="5"/>
            </w:numPr>
            <w:tabs>
              <w:tab w:val="right" w:leader="none" w:pos="9936"/>
            </w:tabs>
            <w:ind w:left="720" w:hanging="360"/>
            <w:rPr>
              <w:sz w:val="24"/>
              <w:szCs w:val="24"/>
            </w:rPr>
          </w:pPr>
          <w:r w:rsidDel="00000000" w:rsidR="00000000" w:rsidRPr="00000000">
            <w:fldChar w:fldCharType="end"/>
          </w:r>
          <w:hyperlink w:anchor="_3rdcrjn">
            <w:r w:rsidDel="00000000" w:rsidR="00000000" w:rsidRPr="00000000">
              <w:rPr>
                <w:sz w:val="24"/>
                <w:szCs w:val="24"/>
                <w:rtl w:val="0"/>
              </w:rPr>
              <w:t xml:space="preserve">STATEMENT OF WORK</w:t>
            </w:r>
          </w:hyperlink>
          <w:r w:rsidDel="00000000" w:rsidR="00000000" w:rsidRPr="00000000">
            <w:rPr>
              <w:sz w:val="24"/>
              <w:szCs w:val="24"/>
              <w:rtl w:val="0"/>
            </w:rPr>
            <w:tab/>
          </w:r>
          <w:r w:rsidDel="00000000" w:rsidR="00000000" w:rsidRPr="00000000">
            <w:fldChar w:fldCharType="begin"/>
            <w:instrText xml:space="preserve"> HYPERLINK \l "_3rdcrjn" </w:instrText>
            <w:fldChar w:fldCharType="separate"/>
          </w:r>
          <w:r w:rsidDel="00000000" w:rsidR="00000000" w:rsidRPr="00000000">
            <w:rPr>
              <w:sz w:val="24"/>
              <w:szCs w:val="24"/>
              <w:rtl w:val="0"/>
            </w:rPr>
            <w:t xml:space="preserve">7</w:t>
          </w:r>
        </w:p>
        <w:p w:rsidR="00000000" w:rsidDel="00000000" w:rsidP="00000000" w:rsidRDefault="00000000" w:rsidRPr="00000000" w14:paraId="0000008B">
          <w:pPr>
            <w:numPr>
              <w:ilvl w:val="0"/>
              <w:numId w:val="5"/>
            </w:numPr>
            <w:tabs>
              <w:tab w:val="right" w:leader="none" w:pos="9936"/>
            </w:tabs>
            <w:ind w:left="720" w:hanging="360"/>
            <w:rPr>
              <w:sz w:val="24"/>
              <w:szCs w:val="24"/>
            </w:rPr>
          </w:pPr>
          <w:r w:rsidDel="00000000" w:rsidR="00000000" w:rsidRPr="00000000">
            <w:fldChar w:fldCharType="end"/>
          </w:r>
          <w:hyperlink w:anchor="_26in1rg">
            <w:r w:rsidDel="00000000" w:rsidR="00000000" w:rsidRPr="00000000">
              <w:rPr>
                <w:sz w:val="24"/>
                <w:szCs w:val="24"/>
                <w:rtl w:val="0"/>
              </w:rPr>
              <w:t xml:space="preserve">PAYMENTS TO GRANTEE</w:t>
            </w:r>
          </w:hyperlink>
          <w:r w:rsidDel="00000000" w:rsidR="00000000" w:rsidRPr="00000000">
            <w:rPr>
              <w:sz w:val="24"/>
              <w:szCs w:val="24"/>
              <w:rtl w:val="0"/>
            </w:rPr>
            <w:tab/>
          </w:r>
          <w:r w:rsidDel="00000000" w:rsidR="00000000" w:rsidRPr="00000000">
            <w:fldChar w:fldCharType="begin"/>
            <w:instrText xml:space="preserve"> HYPERLINK \l "_26in1rg" </w:instrText>
            <w:fldChar w:fldCharType="separate"/>
          </w:r>
          <w:r w:rsidDel="00000000" w:rsidR="00000000" w:rsidRPr="00000000">
            <w:rPr>
              <w:sz w:val="24"/>
              <w:szCs w:val="24"/>
              <w:rtl w:val="0"/>
            </w:rPr>
            <w:t xml:space="preserve">7</w:t>
          </w:r>
        </w:p>
        <w:p w:rsidR="00000000" w:rsidDel="00000000" w:rsidP="00000000" w:rsidRDefault="00000000" w:rsidRPr="00000000" w14:paraId="0000008C">
          <w:pPr>
            <w:numPr>
              <w:ilvl w:val="0"/>
              <w:numId w:val="5"/>
            </w:numPr>
            <w:tabs>
              <w:tab w:val="right" w:leader="none" w:pos="9936"/>
            </w:tabs>
            <w:ind w:left="720" w:hanging="360"/>
            <w:rPr>
              <w:sz w:val="24"/>
              <w:szCs w:val="24"/>
            </w:rPr>
          </w:pPr>
          <w:r w:rsidDel="00000000" w:rsidR="00000000" w:rsidRPr="00000000">
            <w:fldChar w:fldCharType="end"/>
          </w:r>
          <w:hyperlink w:anchor="_44sinio">
            <w:r w:rsidDel="00000000" w:rsidR="00000000" w:rsidRPr="00000000">
              <w:rPr>
                <w:sz w:val="24"/>
                <w:szCs w:val="24"/>
                <w:rtl w:val="0"/>
              </w:rPr>
              <w:t xml:space="preserve">REPORTING - NOTIFICATION</w:t>
            </w:r>
          </w:hyperlink>
          <w:r w:rsidDel="00000000" w:rsidR="00000000" w:rsidRPr="00000000">
            <w:rPr>
              <w:sz w:val="24"/>
              <w:szCs w:val="24"/>
              <w:rtl w:val="0"/>
            </w:rPr>
            <w:tab/>
          </w:r>
          <w:r w:rsidDel="00000000" w:rsidR="00000000" w:rsidRPr="00000000">
            <w:fldChar w:fldCharType="begin"/>
            <w:instrText xml:space="preserve"> HYPERLINK \l "_44sinio" </w:instrText>
            <w:fldChar w:fldCharType="separate"/>
          </w:r>
          <w:r w:rsidDel="00000000" w:rsidR="00000000" w:rsidRPr="00000000">
            <w:rPr>
              <w:sz w:val="24"/>
              <w:szCs w:val="24"/>
              <w:rtl w:val="0"/>
            </w:rPr>
            <w:t xml:space="preserve">10</w:t>
          </w:r>
        </w:p>
        <w:p w:rsidR="00000000" w:rsidDel="00000000" w:rsidP="00000000" w:rsidRDefault="00000000" w:rsidRPr="00000000" w14:paraId="0000008D">
          <w:pPr>
            <w:numPr>
              <w:ilvl w:val="0"/>
              <w:numId w:val="5"/>
            </w:numPr>
            <w:tabs>
              <w:tab w:val="right" w:leader="none" w:pos="9936"/>
            </w:tabs>
            <w:ind w:left="720" w:hanging="360"/>
            <w:rPr>
              <w:sz w:val="24"/>
              <w:szCs w:val="24"/>
            </w:rPr>
          </w:pPr>
          <w:r w:rsidDel="00000000" w:rsidR="00000000" w:rsidRPr="00000000">
            <w:fldChar w:fldCharType="end"/>
          </w:r>
          <w:hyperlink w:anchor="_3j2qqm3">
            <w:r w:rsidDel="00000000" w:rsidR="00000000" w:rsidRPr="00000000">
              <w:rPr>
                <w:sz w:val="24"/>
                <w:szCs w:val="24"/>
                <w:rtl w:val="0"/>
              </w:rPr>
              <w:t xml:space="preserve">GRANTEE RECORDS</w:t>
            </w:r>
          </w:hyperlink>
          <w:r w:rsidDel="00000000" w:rsidR="00000000" w:rsidRPr="00000000">
            <w:rPr>
              <w:sz w:val="24"/>
              <w:szCs w:val="24"/>
              <w:rtl w:val="0"/>
            </w:rPr>
            <w:tab/>
          </w:r>
          <w:r w:rsidDel="00000000" w:rsidR="00000000" w:rsidRPr="00000000">
            <w:fldChar w:fldCharType="begin"/>
            <w:instrText xml:space="preserve"> HYPERLINK \l "_3j2qqm3" </w:instrText>
            <w:fldChar w:fldCharType="separate"/>
          </w:r>
          <w:r w:rsidDel="00000000" w:rsidR="00000000" w:rsidRPr="00000000">
            <w:rPr>
              <w:sz w:val="24"/>
              <w:szCs w:val="24"/>
              <w:rtl w:val="0"/>
            </w:rPr>
            <w:t xml:space="preserve">10</w:t>
          </w:r>
        </w:p>
        <w:p w:rsidR="00000000" w:rsidDel="00000000" w:rsidP="00000000" w:rsidRDefault="00000000" w:rsidRPr="00000000" w14:paraId="0000008E">
          <w:pPr>
            <w:numPr>
              <w:ilvl w:val="0"/>
              <w:numId w:val="5"/>
            </w:numPr>
            <w:tabs>
              <w:tab w:val="right" w:leader="none" w:pos="9936"/>
            </w:tabs>
            <w:ind w:left="720" w:hanging="360"/>
            <w:rPr>
              <w:sz w:val="24"/>
              <w:szCs w:val="24"/>
            </w:rPr>
          </w:pPr>
          <w:r w:rsidDel="00000000" w:rsidR="00000000" w:rsidRPr="00000000">
            <w:fldChar w:fldCharType="end"/>
          </w:r>
          <w:hyperlink w:anchor="_1y810tw">
            <w:r w:rsidDel="00000000" w:rsidR="00000000" w:rsidRPr="00000000">
              <w:rPr>
                <w:sz w:val="24"/>
                <w:szCs w:val="24"/>
                <w:rtl w:val="0"/>
              </w:rPr>
              <w:t xml:space="preserve">CONFIDENTIAL INFORMATION-STATE RECORDS</w:t>
            </w:r>
          </w:hyperlink>
          <w:r w:rsidDel="00000000" w:rsidR="00000000" w:rsidRPr="00000000">
            <w:rPr>
              <w:sz w:val="24"/>
              <w:szCs w:val="24"/>
              <w:rtl w:val="0"/>
            </w:rPr>
            <w:tab/>
          </w:r>
          <w:r w:rsidDel="00000000" w:rsidR="00000000" w:rsidRPr="00000000">
            <w:fldChar w:fldCharType="begin"/>
            <w:instrText xml:space="preserve"> HYPERLINK \l "_1y810tw" </w:instrText>
            <w:fldChar w:fldCharType="separate"/>
          </w:r>
          <w:r w:rsidDel="00000000" w:rsidR="00000000" w:rsidRPr="00000000">
            <w:rPr>
              <w:sz w:val="24"/>
              <w:szCs w:val="24"/>
              <w:rtl w:val="0"/>
            </w:rPr>
            <w:t xml:space="preserve">11</w:t>
          </w:r>
        </w:p>
        <w:p w:rsidR="00000000" w:rsidDel="00000000" w:rsidP="00000000" w:rsidRDefault="00000000" w:rsidRPr="00000000" w14:paraId="0000008F">
          <w:pPr>
            <w:numPr>
              <w:ilvl w:val="0"/>
              <w:numId w:val="5"/>
            </w:numPr>
            <w:tabs>
              <w:tab w:val="right" w:leader="none" w:pos="9936"/>
            </w:tabs>
            <w:ind w:left="720" w:hanging="360"/>
            <w:rPr>
              <w:sz w:val="24"/>
              <w:szCs w:val="24"/>
            </w:rPr>
          </w:pPr>
          <w:r w:rsidDel="00000000" w:rsidR="00000000" w:rsidRPr="00000000">
            <w:fldChar w:fldCharType="end"/>
          </w:r>
          <w:hyperlink w:anchor="_4i7ojhp">
            <w:r w:rsidDel="00000000" w:rsidR="00000000" w:rsidRPr="00000000">
              <w:rPr>
                <w:sz w:val="24"/>
                <w:szCs w:val="24"/>
                <w:rtl w:val="0"/>
              </w:rPr>
              <w:t xml:space="preserve">CONFLICTS OF INTEREST</w:t>
            </w:r>
          </w:hyperlink>
          <w:r w:rsidDel="00000000" w:rsidR="00000000" w:rsidRPr="00000000">
            <w:rPr>
              <w:sz w:val="24"/>
              <w:szCs w:val="24"/>
              <w:rtl w:val="0"/>
            </w:rPr>
            <w:tab/>
          </w:r>
          <w:r w:rsidDel="00000000" w:rsidR="00000000" w:rsidRPr="00000000">
            <w:fldChar w:fldCharType="begin"/>
            <w:instrText xml:space="preserve"> HYPERLINK \l "_4i7ojhp" </w:instrText>
            <w:fldChar w:fldCharType="separate"/>
          </w:r>
          <w:r w:rsidDel="00000000" w:rsidR="00000000" w:rsidRPr="00000000">
            <w:rPr>
              <w:sz w:val="24"/>
              <w:szCs w:val="24"/>
              <w:rtl w:val="0"/>
            </w:rPr>
            <w:t xml:space="preserve">13</w:t>
          </w:r>
        </w:p>
        <w:p w:rsidR="00000000" w:rsidDel="00000000" w:rsidP="00000000" w:rsidRDefault="00000000" w:rsidRPr="00000000" w14:paraId="00000090">
          <w:pPr>
            <w:numPr>
              <w:ilvl w:val="0"/>
              <w:numId w:val="5"/>
            </w:numPr>
            <w:tabs>
              <w:tab w:val="right" w:leader="none" w:pos="9936"/>
            </w:tabs>
            <w:ind w:left="720" w:hanging="360"/>
            <w:rPr>
              <w:sz w:val="24"/>
              <w:szCs w:val="24"/>
            </w:rPr>
          </w:pPr>
          <w:r w:rsidDel="00000000" w:rsidR="00000000" w:rsidRPr="00000000">
            <w:fldChar w:fldCharType="end"/>
          </w:r>
          <w:hyperlink w:anchor="_2xcytpi">
            <w:r w:rsidDel="00000000" w:rsidR="00000000" w:rsidRPr="00000000">
              <w:rPr>
                <w:sz w:val="24"/>
                <w:szCs w:val="24"/>
                <w:rtl w:val="0"/>
              </w:rPr>
              <w:t xml:space="preserve">INSURANCE</w:t>
            </w:r>
          </w:hyperlink>
          <w:r w:rsidDel="00000000" w:rsidR="00000000" w:rsidRPr="00000000">
            <w:rPr>
              <w:sz w:val="24"/>
              <w:szCs w:val="24"/>
              <w:rtl w:val="0"/>
            </w:rPr>
            <w:tab/>
          </w:r>
          <w:r w:rsidDel="00000000" w:rsidR="00000000" w:rsidRPr="00000000">
            <w:fldChar w:fldCharType="begin"/>
            <w:instrText xml:space="preserve"> HYPERLINK \l "_2xcytpi" </w:instrText>
            <w:fldChar w:fldCharType="separate"/>
          </w:r>
          <w:r w:rsidDel="00000000" w:rsidR="00000000" w:rsidRPr="00000000">
            <w:rPr>
              <w:sz w:val="24"/>
              <w:szCs w:val="24"/>
              <w:rtl w:val="0"/>
            </w:rPr>
            <w:t xml:space="preserve">13</w:t>
          </w:r>
        </w:p>
        <w:p w:rsidR="00000000" w:rsidDel="00000000" w:rsidP="00000000" w:rsidRDefault="00000000" w:rsidRPr="00000000" w14:paraId="00000091">
          <w:pPr>
            <w:numPr>
              <w:ilvl w:val="0"/>
              <w:numId w:val="5"/>
            </w:numPr>
            <w:tabs>
              <w:tab w:val="right" w:leader="none" w:pos="9936"/>
            </w:tabs>
            <w:ind w:left="720" w:hanging="360"/>
            <w:rPr>
              <w:sz w:val="24"/>
              <w:szCs w:val="24"/>
            </w:rPr>
          </w:pPr>
          <w:r w:rsidDel="00000000" w:rsidR="00000000" w:rsidRPr="00000000">
            <w:fldChar w:fldCharType="end"/>
          </w:r>
          <w:hyperlink w:anchor="_1ci93xb">
            <w:r w:rsidDel="00000000" w:rsidR="00000000" w:rsidRPr="00000000">
              <w:rPr>
                <w:sz w:val="24"/>
                <w:szCs w:val="24"/>
                <w:rtl w:val="0"/>
              </w:rPr>
              <w:t xml:space="preserve">BREACH OF AGREEMENT</w:t>
            </w:r>
          </w:hyperlink>
          <w:r w:rsidDel="00000000" w:rsidR="00000000" w:rsidRPr="00000000">
            <w:rPr>
              <w:sz w:val="24"/>
              <w:szCs w:val="24"/>
              <w:rtl w:val="0"/>
            </w:rPr>
            <w:tab/>
          </w:r>
          <w:r w:rsidDel="00000000" w:rsidR="00000000" w:rsidRPr="00000000">
            <w:fldChar w:fldCharType="begin"/>
            <w:instrText xml:space="preserve"> HYPERLINK \l "_1ci93xb" </w:instrText>
            <w:fldChar w:fldCharType="separate"/>
          </w:r>
          <w:r w:rsidDel="00000000" w:rsidR="00000000" w:rsidRPr="00000000">
            <w:rPr>
              <w:sz w:val="24"/>
              <w:szCs w:val="24"/>
              <w:rtl w:val="0"/>
            </w:rPr>
            <w:t xml:space="preserve">15</w:t>
          </w:r>
        </w:p>
        <w:p w:rsidR="00000000" w:rsidDel="00000000" w:rsidP="00000000" w:rsidRDefault="00000000" w:rsidRPr="00000000" w14:paraId="00000092">
          <w:pPr>
            <w:numPr>
              <w:ilvl w:val="0"/>
              <w:numId w:val="5"/>
            </w:numPr>
            <w:tabs>
              <w:tab w:val="right" w:leader="none" w:pos="9936"/>
            </w:tabs>
            <w:ind w:left="720" w:hanging="360"/>
            <w:rPr>
              <w:sz w:val="24"/>
              <w:szCs w:val="24"/>
            </w:rPr>
          </w:pPr>
          <w:r w:rsidDel="00000000" w:rsidR="00000000" w:rsidRPr="00000000">
            <w:fldChar w:fldCharType="end"/>
          </w:r>
          <w:hyperlink w:anchor="_3whwml4">
            <w:r w:rsidDel="00000000" w:rsidR="00000000" w:rsidRPr="00000000">
              <w:rPr>
                <w:sz w:val="24"/>
                <w:szCs w:val="24"/>
                <w:rtl w:val="0"/>
              </w:rPr>
              <w:t xml:space="preserve">REMEDIES</w:t>
            </w:r>
          </w:hyperlink>
          <w:r w:rsidDel="00000000" w:rsidR="00000000" w:rsidRPr="00000000">
            <w:rPr>
              <w:sz w:val="24"/>
              <w:szCs w:val="24"/>
              <w:rtl w:val="0"/>
            </w:rPr>
            <w:tab/>
          </w:r>
          <w:r w:rsidDel="00000000" w:rsidR="00000000" w:rsidRPr="00000000">
            <w:fldChar w:fldCharType="begin"/>
            <w:instrText xml:space="preserve"> HYPERLINK \l "_3whwml4" </w:instrText>
            <w:fldChar w:fldCharType="separate"/>
          </w:r>
          <w:r w:rsidDel="00000000" w:rsidR="00000000" w:rsidRPr="00000000">
            <w:rPr>
              <w:sz w:val="24"/>
              <w:szCs w:val="24"/>
              <w:rtl w:val="0"/>
            </w:rPr>
            <w:t xml:space="preserve">15</w:t>
          </w:r>
        </w:p>
        <w:p w:rsidR="00000000" w:rsidDel="00000000" w:rsidP="00000000" w:rsidRDefault="00000000" w:rsidRPr="00000000" w14:paraId="00000093">
          <w:pPr>
            <w:numPr>
              <w:ilvl w:val="0"/>
              <w:numId w:val="5"/>
            </w:numPr>
            <w:tabs>
              <w:tab w:val="right" w:leader="none" w:pos="9936"/>
            </w:tabs>
            <w:ind w:left="720" w:hanging="360"/>
            <w:rPr>
              <w:sz w:val="24"/>
              <w:szCs w:val="24"/>
            </w:rPr>
          </w:pPr>
          <w:r w:rsidDel="00000000" w:rsidR="00000000" w:rsidRPr="00000000">
            <w:fldChar w:fldCharType="end"/>
          </w:r>
          <w:hyperlink w:anchor="_1pxezwc">
            <w:r w:rsidDel="00000000" w:rsidR="00000000" w:rsidRPr="00000000">
              <w:rPr>
                <w:sz w:val="24"/>
                <w:szCs w:val="24"/>
                <w:rtl w:val="0"/>
              </w:rPr>
              <w:t xml:space="preserve">DISPUTE RESOLUTION</w:t>
            </w:r>
          </w:hyperlink>
          <w:r w:rsidDel="00000000" w:rsidR="00000000" w:rsidRPr="00000000">
            <w:rPr>
              <w:sz w:val="24"/>
              <w:szCs w:val="24"/>
              <w:rtl w:val="0"/>
            </w:rPr>
            <w:tab/>
          </w:r>
          <w:r w:rsidDel="00000000" w:rsidR="00000000" w:rsidRPr="00000000">
            <w:fldChar w:fldCharType="begin"/>
            <w:instrText xml:space="preserve"> HYPERLINK \l "_1pxezwc" </w:instrText>
            <w:fldChar w:fldCharType="separate"/>
          </w:r>
          <w:r w:rsidDel="00000000" w:rsidR="00000000" w:rsidRPr="00000000">
            <w:rPr>
              <w:sz w:val="24"/>
              <w:szCs w:val="24"/>
              <w:rtl w:val="0"/>
            </w:rPr>
            <w:t xml:space="preserve">17</w:t>
          </w:r>
        </w:p>
        <w:p w:rsidR="00000000" w:rsidDel="00000000" w:rsidP="00000000" w:rsidRDefault="00000000" w:rsidRPr="00000000" w14:paraId="00000094">
          <w:pPr>
            <w:numPr>
              <w:ilvl w:val="0"/>
              <w:numId w:val="5"/>
            </w:numPr>
            <w:tabs>
              <w:tab w:val="right" w:leader="none" w:pos="9936"/>
            </w:tabs>
            <w:ind w:left="720" w:hanging="360"/>
            <w:rPr>
              <w:sz w:val="24"/>
              <w:szCs w:val="24"/>
            </w:rPr>
          </w:pPr>
          <w:r w:rsidDel="00000000" w:rsidR="00000000" w:rsidRPr="00000000">
            <w:fldChar w:fldCharType="end"/>
          </w:r>
          <w:hyperlink w:anchor="_147n2zr">
            <w:r w:rsidDel="00000000" w:rsidR="00000000" w:rsidRPr="00000000">
              <w:rPr>
                <w:sz w:val="24"/>
                <w:szCs w:val="24"/>
                <w:rtl w:val="0"/>
              </w:rPr>
              <w:t xml:space="preserve">NOTICES AND REPRESENTATIVES</w:t>
            </w:r>
          </w:hyperlink>
          <w:r w:rsidDel="00000000" w:rsidR="00000000" w:rsidRPr="00000000">
            <w:rPr>
              <w:sz w:val="24"/>
              <w:szCs w:val="24"/>
              <w:rtl w:val="0"/>
            </w:rPr>
            <w:tab/>
          </w:r>
          <w:r w:rsidDel="00000000" w:rsidR="00000000" w:rsidRPr="00000000">
            <w:fldChar w:fldCharType="begin"/>
            <w:instrText xml:space="preserve"> HYPERLINK \l "_147n2zr" </w:instrText>
            <w:fldChar w:fldCharType="separate"/>
          </w:r>
          <w:r w:rsidDel="00000000" w:rsidR="00000000" w:rsidRPr="00000000">
            <w:rPr>
              <w:sz w:val="24"/>
              <w:szCs w:val="24"/>
              <w:rtl w:val="0"/>
            </w:rPr>
            <w:t xml:space="preserve">18</w:t>
          </w:r>
        </w:p>
        <w:p w:rsidR="00000000" w:rsidDel="00000000" w:rsidP="00000000" w:rsidRDefault="00000000" w:rsidRPr="00000000" w14:paraId="00000095">
          <w:pPr>
            <w:numPr>
              <w:ilvl w:val="0"/>
              <w:numId w:val="5"/>
            </w:numPr>
            <w:tabs>
              <w:tab w:val="right" w:leader="none" w:pos="9936"/>
            </w:tabs>
            <w:ind w:left="720" w:hanging="360"/>
            <w:rPr>
              <w:sz w:val="24"/>
              <w:szCs w:val="24"/>
            </w:rPr>
          </w:pPr>
          <w:r w:rsidDel="00000000" w:rsidR="00000000" w:rsidRPr="00000000">
            <w:fldChar w:fldCharType="end"/>
          </w:r>
          <w:hyperlink w:anchor="_3o7alnk">
            <w:r w:rsidDel="00000000" w:rsidR="00000000" w:rsidRPr="00000000">
              <w:rPr>
                <w:sz w:val="24"/>
                <w:szCs w:val="24"/>
                <w:rtl w:val="0"/>
              </w:rPr>
              <w:t xml:space="preserve">RIGHTS IN WORK PRODUCT AND OTHER INFORMATION</w:t>
            </w:r>
          </w:hyperlink>
          <w:r w:rsidDel="00000000" w:rsidR="00000000" w:rsidRPr="00000000">
            <w:rPr>
              <w:sz w:val="24"/>
              <w:szCs w:val="24"/>
              <w:rtl w:val="0"/>
            </w:rPr>
            <w:tab/>
          </w:r>
          <w:r w:rsidDel="00000000" w:rsidR="00000000" w:rsidRPr="00000000">
            <w:fldChar w:fldCharType="begin"/>
            <w:instrText xml:space="preserve"> HYPERLINK \l "_3o7alnk" </w:instrText>
            <w:fldChar w:fldCharType="separate"/>
          </w:r>
          <w:r w:rsidDel="00000000" w:rsidR="00000000" w:rsidRPr="00000000">
            <w:rPr>
              <w:sz w:val="24"/>
              <w:szCs w:val="24"/>
              <w:rtl w:val="0"/>
            </w:rPr>
            <w:t xml:space="preserve">18</w:t>
          </w:r>
        </w:p>
        <w:p w:rsidR="00000000" w:rsidDel="00000000" w:rsidP="00000000" w:rsidRDefault="00000000" w:rsidRPr="00000000" w14:paraId="00000096">
          <w:pPr>
            <w:numPr>
              <w:ilvl w:val="0"/>
              <w:numId w:val="5"/>
            </w:numPr>
            <w:tabs>
              <w:tab w:val="right" w:leader="none" w:pos="9936"/>
            </w:tabs>
            <w:ind w:left="720" w:hanging="360"/>
            <w:rPr>
              <w:sz w:val="24"/>
              <w:szCs w:val="24"/>
            </w:rPr>
          </w:pPr>
          <w:r w:rsidDel="00000000" w:rsidR="00000000" w:rsidRPr="00000000">
            <w:fldChar w:fldCharType="end"/>
          </w:r>
          <w:hyperlink w:anchor="_23ckvvd">
            <w:r w:rsidDel="00000000" w:rsidR="00000000" w:rsidRPr="00000000">
              <w:rPr>
                <w:sz w:val="24"/>
                <w:szCs w:val="24"/>
                <w:rtl w:val="0"/>
              </w:rPr>
              <w:t xml:space="preserve">STATEWIDE CONTRACT MANAGEMENT SYSTEM</w:t>
            </w:r>
          </w:hyperlink>
          <w:r w:rsidDel="00000000" w:rsidR="00000000" w:rsidRPr="00000000">
            <w:rPr>
              <w:sz w:val="24"/>
              <w:szCs w:val="24"/>
              <w:rtl w:val="0"/>
            </w:rPr>
            <w:tab/>
          </w:r>
          <w:r w:rsidDel="00000000" w:rsidR="00000000" w:rsidRPr="00000000">
            <w:fldChar w:fldCharType="begin"/>
            <w:instrText xml:space="preserve"> HYPERLINK \l "_23ckvvd" </w:instrText>
            <w:fldChar w:fldCharType="separate"/>
          </w:r>
          <w:r w:rsidDel="00000000" w:rsidR="00000000" w:rsidRPr="00000000">
            <w:rPr>
              <w:sz w:val="24"/>
              <w:szCs w:val="24"/>
              <w:rtl w:val="0"/>
            </w:rPr>
            <w:t xml:space="preserve">19</w:t>
          </w:r>
        </w:p>
        <w:p w:rsidR="00000000" w:rsidDel="00000000" w:rsidP="00000000" w:rsidRDefault="00000000" w:rsidRPr="00000000" w14:paraId="00000097">
          <w:pPr>
            <w:numPr>
              <w:ilvl w:val="0"/>
              <w:numId w:val="5"/>
            </w:numPr>
            <w:tabs>
              <w:tab w:val="right" w:leader="none" w:pos="9936"/>
            </w:tabs>
            <w:ind w:left="720" w:hanging="360"/>
            <w:rPr>
              <w:sz w:val="24"/>
              <w:szCs w:val="24"/>
            </w:rPr>
          </w:pPr>
          <w:r w:rsidDel="00000000" w:rsidR="00000000" w:rsidRPr="00000000">
            <w:fldChar w:fldCharType="end"/>
          </w:r>
          <w:hyperlink w:anchor="_ihv636">
            <w:r w:rsidDel="00000000" w:rsidR="00000000" w:rsidRPr="00000000">
              <w:rPr>
                <w:sz w:val="24"/>
                <w:szCs w:val="24"/>
                <w:rtl w:val="0"/>
              </w:rPr>
              <w:t xml:space="preserve">GENERAL PROVISIONS</w:t>
            </w:r>
          </w:hyperlink>
          <w:r w:rsidDel="00000000" w:rsidR="00000000" w:rsidRPr="00000000">
            <w:rPr>
              <w:sz w:val="24"/>
              <w:szCs w:val="24"/>
              <w:rtl w:val="0"/>
            </w:rPr>
            <w:tab/>
          </w:r>
          <w:r w:rsidDel="00000000" w:rsidR="00000000" w:rsidRPr="00000000">
            <w:fldChar w:fldCharType="begin"/>
            <w:instrText xml:space="preserve"> HYPERLINK \l "_ihv636" </w:instrText>
            <w:fldChar w:fldCharType="separate"/>
          </w:r>
          <w:r w:rsidDel="00000000" w:rsidR="00000000" w:rsidRPr="00000000">
            <w:rPr>
              <w:sz w:val="24"/>
              <w:szCs w:val="24"/>
              <w:rtl w:val="0"/>
            </w:rPr>
            <w:t xml:space="preserve">19</w:t>
          </w:r>
        </w:p>
        <w:p w:rsidR="00000000" w:rsidDel="00000000" w:rsidP="00000000" w:rsidRDefault="00000000" w:rsidRPr="00000000" w14:paraId="00000098">
          <w:pPr>
            <w:numPr>
              <w:ilvl w:val="0"/>
              <w:numId w:val="5"/>
            </w:numPr>
            <w:tabs>
              <w:tab w:val="right" w:leader="none" w:pos="9936"/>
            </w:tabs>
            <w:ind w:left="720" w:hanging="360"/>
            <w:rPr>
              <w:sz w:val="24"/>
              <w:szCs w:val="24"/>
            </w:rPr>
          </w:pPr>
          <w:r w:rsidDel="00000000" w:rsidR="00000000" w:rsidRPr="00000000">
            <w:fldChar w:fldCharType="end"/>
          </w:r>
          <w:hyperlink w:anchor="_1v1yuxt">
            <w:r w:rsidDel="00000000" w:rsidR="00000000" w:rsidRPr="00000000">
              <w:rPr>
                <w:sz w:val="24"/>
                <w:szCs w:val="24"/>
                <w:rtl w:val="0"/>
              </w:rPr>
              <w:t xml:space="preserve">COLORADO SPECIAL PROVISIONS (COLORADO FISCAL RULE 3-3)</w:t>
            </w:r>
          </w:hyperlink>
          <w:r w:rsidDel="00000000" w:rsidR="00000000" w:rsidRPr="00000000">
            <w:rPr>
              <w:sz w:val="24"/>
              <w:szCs w:val="24"/>
              <w:rtl w:val="0"/>
            </w:rPr>
            <w:tab/>
          </w:r>
          <w:r w:rsidDel="00000000" w:rsidR="00000000" w:rsidRPr="00000000">
            <w:fldChar w:fldCharType="begin"/>
            <w:instrText xml:space="preserve"> PAGEREF _1v1yuxt \h </w:instrText>
            <w:fldChar w:fldCharType="separate"/>
          </w:r>
          <w:r w:rsidDel="00000000" w:rsidR="00000000" w:rsidRPr="00000000">
            <w:rPr>
              <w:sz w:val="24"/>
              <w:szCs w:val="24"/>
              <w:rtl w:val="0"/>
            </w:rPr>
            <w:t xml:space="preserve">23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9">
      <w:pPr>
        <w:rPr>
          <w:b w:val="1"/>
          <w:sz w:val="28"/>
          <w:szCs w:val="28"/>
        </w:rPr>
      </w:pPr>
      <w:r w:rsidDel="00000000" w:rsidR="00000000" w:rsidRPr="00000000">
        <w:rPr>
          <w:rtl w:val="0"/>
        </w:rPr>
      </w:r>
    </w:p>
    <w:p w:rsidR="00000000" w:rsidDel="00000000" w:rsidP="00000000" w:rsidRDefault="00000000" w:rsidRPr="00000000" w14:paraId="0000009A">
      <w:pPr>
        <w:pStyle w:val="Heading3"/>
        <w:numPr>
          <w:ilvl w:val="0"/>
          <w:numId w:val="4"/>
        </w:numPr>
        <w:spacing w:after="120" w:lineRule="auto"/>
        <w:ind w:left="720" w:hanging="825"/>
        <w:jc w:val="left"/>
        <w:rPr/>
      </w:pPr>
      <w:bookmarkStart w:colFirst="0" w:colLast="0" w:name="_3znysh7" w:id="41"/>
      <w:bookmarkEnd w:id="41"/>
      <w:r w:rsidDel="00000000" w:rsidR="00000000" w:rsidRPr="00000000">
        <w:rPr>
          <w:rtl w:val="0"/>
        </w:rPr>
        <w:t xml:space="preserve">PARTIES</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before="120" w:lineRule="auto"/>
        <w:ind w:left="720" w:firstLine="0"/>
        <w:jc w:val="both"/>
        <w:rPr>
          <w:color w:val="000000"/>
          <w:sz w:val="24"/>
          <w:szCs w:val="24"/>
        </w:rPr>
      </w:pPr>
      <w:r w:rsidDel="00000000" w:rsidR="00000000" w:rsidRPr="00000000">
        <w:rPr>
          <w:color w:val="000000"/>
          <w:sz w:val="24"/>
          <w:szCs w:val="24"/>
          <w:rtl w:val="0"/>
        </w:rPr>
        <w:t xml:space="preserve">This Agreement is entered into by and between Grantee named on the Cover Page for this Agreement (the “Grantee”), and the STATE OF COLORADO acting by and through the State agency named on the Cover Page for this Agreement (the “State”). Grantee and the State agree to the terms and conditions in this Agreement.</w:t>
      </w:r>
    </w:p>
    <w:p w:rsidR="00000000" w:rsidDel="00000000" w:rsidP="00000000" w:rsidRDefault="00000000" w:rsidRPr="00000000" w14:paraId="0000009C">
      <w:pPr>
        <w:pStyle w:val="Heading3"/>
        <w:numPr>
          <w:ilvl w:val="0"/>
          <w:numId w:val="4"/>
        </w:numPr>
        <w:spacing w:after="120" w:lineRule="auto"/>
        <w:ind w:left="720" w:hanging="825"/>
        <w:jc w:val="left"/>
        <w:rPr/>
      </w:pPr>
      <w:bookmarkStart w:colFirst="0" w:colLast="0" w:name="_tyjcwt" w:id="42"/>
      <w:bookmarkEnd w:id="42"/>
      <w:r w:rsidDel="00000000" w:rsidR="00000000" w:rsidRPr="00000000">
        <w:rPr>
          <w:rtl w:val="0"/>
        </w:rPr>
        <w:t xml:space="preserve">TERM AND EFFECTIVE DATE</w:t>
      </w:r>
    </w:p>
    <w:p w:rsidR="00000000" w:rsidDel="00000000" w:rsidP="00000000" w:rsidRDefault="00000000" w:rsidRPr="00000000" w14:paraId="0000009D">
      <w:pPr>
        <w:pStyle w:val="Heading4"/>
        <w:numPr>
          <w:ilvl w:val="1"/>
          <w:numId w:val="4"/>
        </w:numPr>
        <w:spacing w:after="120" w:before="120" w:lineRule="auto"/>
        <w:ind w:left="720" w:firstLine="0"/>
        <w:jc w:val="both"/>
        <w:rPr/>
      </w:pPr>
      <w:bookmarkStart w:colFirst="0" w:colLast="0" w:name="_p7xi65byulaj" w:id="43"/>
      <w:bookmarkEnd w:id="43"/>
      <w:r w:rsidDel="00000000" w:rsidR="00000000" w:rsidRPr="00000000">
        <w:rPr>
          <w:rtl w:val="0"/>
        </w:rPr>
        <w:t xml:space="preserve">Effective Date</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This Agreement shall not be valid or enforceable until the Effective Date, and the Grant Funds shall be expended by the Fund Expenditure/Crew Time End Date shown on the Signature and Cover Page for this Agreement. The State shall not be bound by any provision of this Agreement before the Effective Date, and shall have no obligation to pay Grantee for any Work performed or expense incurred before the Effective Date, or after the Fund Expenditure End Date/Crew Time End Date</w:t>
      </w:r>
    </w:p>
    <w:p w:rsidR="00000000" w:rsidDel="00000000" w:rsidP="00000000" w:rsidRDefault="00000000" w:rsidRPr="00000000" w14:paraId="0000009F">
      <w:pPr>
        <w:pStyle w:val="Heading4"/>
        <w:numPr>
          <w:ilvl w:val="1"/>
          <w:numId w:val="4"/>
        </w:numPr>
        <w:spacing w:after="120" w:before="120" w:lineRule="auto"/>
        <w:ind w:left="720" w:firstLine="0"/>
        <w:jc w:val="both"/>
        <w:rPr/>
      </w:pPr>
      <w:bookmarkStart w:colFirst="0" w:colLast="0" w:name="_3dy6vkm" w:id="44"/>
      <w:bookmarkEnd w:id="44"/>
      <w:r w:rsidDel="00000000" w:rsidR="00000000" w:rsidRPr="00000000">
        <w:rPr>
          <w:rtl w:val="0"/>
        </w:rPr>
        <w:t xml:space="preserve">Initial Term</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The Parties’ respective performances under this Agreement shall commence on the Agreement Performance Beginning Date shown on the Cover Page for this Agreement and shall terminate on the Initial Agreement Expiration Date shown on the Cover Page for this Agreement (the “Initial Term”) unless sooner terminated or further extended in accordance with the terms of this Agreement.</w:t>
      </w:r>
    </w:p>
    <w:p w:rsidR="00000000" w:rsidDel="00000000" w:rsidP="00000000" w:rsidRDefault="00000000" w:rsidRPr="00000000" w14:paraId="000000A1">
      <w:pPr>
        <w:pStyle w:val="Heading4"/>
        <w:keepNext w:val="1"/>
        <w:numPr>
          <w:ilvl w:val="1"/>
          <w:numId w:val="4"/>
        </w:numPr>
        <w:spacing w:after="120" w:before="120" w:lineRule="auto"/>
        <w:ind w:left="720" w:firstLine="0"/>
        <w:jc w:val="both"/>
        <w:rPr/>
      </w:pPr>
      <w:bookmarkStart w:colFirst="0" w:colLast="0" w:name="_1t3h5sf" w:id="45"/>
      <w:bookmarkEnd w:id="45"/>
      <w:r w:rsidDel="00000000" w:rsidR="00000000" w:rsidRPr="00000000">
        <w:rPr>
          <w:rtl w:val="0"/>
        </w:rPr>
        <w:t xml:space="preserve">Extension Terms - State’s Option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The State, at its discretion, shall have the option to extend the performance under this Agreement beyond the Initial Term for a period, or for successive periods, of one year or less at the same rates and under the same terms specified in this Agreement (each such period an “Extension Term”). In order to exercise this option, the State shall provide written notice to Grantee in a form substantially equivalent to Sample Option Letter attached to this Agreement. </w:t>
      </w:r>
    </w:p>
    <w:p w:rsidR="00000000" w:rsidDel="00000000" w:rsidP="00000000" w:rsidRDefault="00000000" w:rsidRPr="00000000" w14:paraId="000000A3">
      <w:pPr>
        <w:pStyle w:val="Heading4"/>
        <w:numPr>
          <w:ilvl w:val="1"/>
          <w:numId w:val="4"/>
        </w:numPr>
        <w:spacing w:after="120" w:before="120" w:lineRule="auto"/>
        <w:ind w:left="720" w:firstLine="0"/>
        <w:jc w:val="both"/>
        <w:rPr/>
      </w:pPr>
      <w:bookmarkStart w:colFirst="0" w:colLast="0" w:name="_4d34og8" w:id="46"/>
      <w:bookmarkEnd w:id="46"/>
      <w:r w:rsidDel="00000000" w:rsidR="00000000" w:rsidRPr="00000000">
        <w:rPr>
          <w:rtl w:val="0"/>
        </w:rPr>
        <w:t xml:space="preserve">End of Term Extension</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If this Agreement approaches the end of its Initial Term, or any Extension Term then in place, the State, at its discretion, upon written notice to Grantee as provided in </w:t>
      </w:r>
      <w:r w:rsidDel="00000000" w:rsidR="00000000" w:rsidRPr="00000000">
        <w:rPr>
          <w:b w:val="1"/>
          <w:color w:val="000000"/>
          <w:sz w:val="24"/>
          <w:szCs w:val="24"/>
          <w:rtl w:val="0"/>
        </w:rPr>
        <w:t xml:space="preserve">§14,</w:t>
      </w:r>
      <w:r w:rsidDel="00000000" w:rsidR="00000000" w:rsidRPr="00000000">
        <w:rPr>
          <w:color w:val="000000"/>
          <w:sz w:val="24"/>
          <w:szCs w:val="24"/>
          <w:rtl w:val="0"/>
        </w:rPr>
        <w:t xml:space="preserve"> may unilaterally extend such Initial Term or Extension Term for a period not to exceed two months (an “End of Term Extension”), regardless of whether additional Extension Terms are available or not. The provisions of this Agreement in effect when such notice is given shall remain in effect during the End of Term Extension. The End of Term Extension shall automatically terminate upon execution of a replacement Agreement or modification extending the total term of this Agreement.</w:t>
      </w:r>
    </w:p>
    <w:p w:rsidR="00000000" w:rsidDel="00000000" w:rsidP="00000000" w:rsidRDefault="00000000" w:rsidRPr="00000000" w14:paraId="000000A5">
      <w:pPr>
        <w:pStyle w:val="Heading4"/>
        <w:numPr>
          <w:ilvl w:val="1"/>
          <w:numId w:val="4"/>
        </w:numPr>
        <w:spacing w:after="120" w:before="120" w:lineRule="auto"/>
        <w:ind w:left="720" w:firstLine="0"/>
        <w:jc w:val="both"/>
        <w:rPr/>
      </w:pPr>
      <w:bookmarkStart w:colFirst="0" w:colLast="0" w:name="_2s8eyo1" w:id="47"/>
      <w:bookmarkEnd w:id="47"/>
      <w:r w:rsidDel="00000000" w:rsidR="00000000" w:rsidRPr="00000000">
        <w:rPr>
          <w:rtl w:val="0"/>
        </w:rPr>
        <w:t xml:space="preserve">Early Termination in the Public Interest</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The State is entering into this Agreement to serve the public interest of the State of Colorado as determined by its Governor, General Assembly, or Courts. If this Agreement ceases to further the public interest of the State, the State, in its discretion, may terminate this Agreement in whole or in part. A determination that this Agreement should be terminated in the public interest shall not be equivalent to a State right to terminate for convenience. This subsection shall not apply to a termination of this Agreement by the State for breach by Grantee, which shall be governed by </w:t>
      </w:r>
      <w:r w:rsidDel="00000000" w:rsidR="00000000" w:rsidRPr="00000000">
        <w:rPr>
          <w:b w:val="1"/>
          <w:color w:val="000000"/>
          <w:sz w:val="24"/>
          <w:szCs w:val="24"/>
          <w:rtl w:val="0"/>
        </w:rPr>
        <w:t xml:space="preserve">12.A.i.</w:t>
      </w:r>
      <w:r w:rsidDel="00000000" w:rsidR="00000000" w:rsidRPr="00000000">
        <w:rPr>
          <w:color w:val="000000"/>
          <w:sz w:val="24"/>
          <w:szCs w:val="24"/>
          <w:rtl w:val="0"/>
        </w:rPr>
        <w:t xml:space="preserve"> </w:t>
      </w:r>
    </w:p>
    <w:p w:rsidR="00000000" w:rsidDel="00000000" w:rsidP="00000000" w:rsidRDefault="00000000" w:rsidRPr="00000000" w14:paraId="000000A7">
      <w:pPr>
        <w:pStyle w:val="Heading5"/>
        <w:numPr>
          <w:ilvl w:val="2"/>
          <w:numId w:val="4"/>
        </w:numPr>
        <w:spacing w:after="120" w:before="120" w:lineRule="auto"/>
        <w:ind w:left="1620" w:hanging="540"/>
        <w:jc w:val="both"/>
        <w:rPr/>
      </w:pPr>
      <w:bookmarkStart w:colFirst="0" w:colLast="0" w:name="_inha82ey68zn" w:id="48"/>
      <w:bookmarkEnd w:id="48"/>
      <w:r w:rsidDel="00000000" w:rsidR="00000000" w:rsidRPr="00000000">
        <w:rPr>
          <w:rtl w:val="0"/>
        </w:rPr>
        <w:t xml:space="preserve">Method and Content</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The State shall notify Grantee of such termination in accordance with </w:t>
      </w:r>
      <w:r w:rsidDel="00000000" w:rsidR="00000000" w:rsidRPr="00000000">
        <w:rPr>
          <w:b w:val="1"/>
          <w:color w:val="000000"/>
          <w:sz w:val="24"/>
          <w:szCs w:val="24"/>
          <w:rtl w:val="0"/>
        </w:rPr>
        <w:t xml:space="preserve">§14.</w:t>
      </w:r>
      <w:r w:rsidDel="00000000" w:rsidR="00000000" w:rsidRPr="00000000">
        <w:rPr>
          <w:color w:val="000000"/>
          <w:sz w:val="24"/>
          <w:szCs w:val="24"/>
          <w:rtl w:val="0"/>
        </w:rPr>
        <w:t xml:space="preserve"> The notice shall specify the effective date of the termination and whether it affects all or a portion of this Agreement, and shall include, to the extent practicable, the public interest justification for the termination. </w:t>
      </w:r>
    </w:p>
    <w:p w:rsidR="00000000" w:rsidDel="00000000" w:rsidP="00000000" w:rsidRDefault="00000000" w:rsidRPr="00000000" w14:paraId="000000A9">
      <w:pPr>
        <w:pStyle w:val="Heading5"/>
        <w:numPr>
          <w:ilvl w:val="2"/>
          <w:numId w:val="4"/>
        </w:numPr>
        <w:spacing w:after="120" w:before="120" w:lineRule="auto"/>
        <w:ind w:left="1620" w:hanging="540"/>
        <w:jc w:val="both"/>
        <w:rPr/>
      </w:pPr>
      <w:bookmarkStart w:colFirst="0" w:colLast="0" w:name="_s7re6vbs4zve" w:id="49"/>
      <w:bookmarkEnd w:id="49"/>
      <w:r w:rsidDel="00000000" w:rsidR="00000000" w:rsidRPr="00000000">
        <w:rPr>
          <w:rtl w:val="0"/>
        </w:rPr>
        <w:t xml:space="preserve">Obligations and Rights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Upon receipt of a termination notice for termination in the public interest, Grantee shall be subject to the rights and obligations set forth in </w:t>
      </w:r>
      <w:r w:rsidDel="00000000" w:rsidR="00000000" w:rsidRPr="00000000">
        <w:rPr>
          <w:b w:val="1"/>
          <w:color w:val="000000"/>
          <w:sz w:val="24"/>
          <w:szCs w:val="24"/>
          <w:rtl w:val="0"/>
        </w:rPr>
        <w:t xml:space="preserve">§12.A.i.a.</w:t>
      </w:r>
      <w:r w:rsidDel="00000000" w:rsidR="00000000" w:rsidRPr="00000000">
        <w:rPr>
          <w:rtl w:val="0"/>
        </w:rPr>
      </w:r>
    </w:p>
    <w:p w:rsidR="00000000" w:rsidDel="00000000" w:rsidP="00000000" w:rsidRDefault="00000000" w:rsidRPr="00000000" w14:paraId="000000AB">
      <w:pPr>
        <w:pStyle w:val="Heading5"/>
        <w:numPr>
          <w:ilvl w:val="2"/>
          <w:numId w:val="4"/>
        </w:numPr>
        <w:spacing w:after="120" w:before="120" w:lineRule="auto"/>
        <w:ind w:left="1620" w:hanging="540"/>
        <w:jc w:val="both"/>
        <w:rPr/>
      </w:pPr>
      <w:bookmarkStart w:colFirst="0" w:colLast="0" w:name="_8fzxvkoor0y" w:id="50"/>
      <w:bookmarkEnd w:id="50"/>
      <w:r w:rsidDel="00000000" w:rsidR="00000000" w:rsidRPr="00000000">
        <w:rPr>
          <w:rtl w:val="0"/>
        </w:rPr>
        <w:t xml:space="preserve">Payments</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If the State terminates this Agreement in the public interest, the State shall pay Grantee an amount equal to the percentage of the total reimbursement payable under this Agreement that corresponds to the percentage of Work satisfactorily completed and accepted, as determined by the State, less payments previously made. Additionally, if this Agreement is less than 60% completed, as determined by the State, the State may reimburse Grantee for a portion of actual out-of-pocket expenses, not otherwise reimbursed under this Agreement, incurred by Grantee which are directly attributable to the uncompleted portion of Grantee’s obligations, provided that the sum of any and all reimbursement shall not exceed the maximum amount payable to Grantee hereunder. If this Agreement includes a Crew Time grant and the State terminates this Agreement in the public interest, the State shall provide Crew Time for the remainder of the Crew Week in the week that termination notice is given pursuant to this section 2.E.  Grantee will not be entitled to any additional Crew Time provided by the State. Crew Time components of the grants shall have no cash value to Grantees.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20" w:lineRule="auto"/>
        <w:ind w:left="1620" w:firstLine="0"/>
        <w:jc w:val="both"/>
        <w:rPr>
          <w:color w:val="000000"/>
          <w:sz w:val="24"/>
          <w:szCs w:val="24"/>
        </w:rPr>
      </w:pPr>
      <w:r w:rsidDel="00000000" w:rsidR="00000000" w:rsidRPr="00000000">
        <w:rPr>
          <w:rtl w:val="0"/>
        </w:rPr>
      </w:r>
    </w:p>
    <w:p w:rsidR="00000000" w:rsidDel="00000000" w:rsidP="00000000" w:rsidRDefault="00000000" w:rsidRPr="00000000" w14:paraId="000000AE">
      <w:pPr>
        <w:pStyle w:val="Heading3"/>
        <w:numPr>
          <w:ilvl w:val="0"/>
          <w:numId w:val="4"/>
        </w:numPr>
        <w:spacing w:after="120" w:lineRule="auto"/>
        <w:ind w:left="720" w:hanging="825"/>
        <w:jc w:val="left"/>
        <w:rPr/>
      </w:pPr>
      <w:bookmarkStart w:colFirst="0" w:colLast="0" w:name="_17dp8vu" w:id="51"/>
      <w:bookmarkEnd w:id="51"/>
      <w:r w:rsidDel="00000000" w:rsidR="00000000" w:rsidRPr="00000000">
        <w:rPr>
          <w:rtl w:val="0"/>
        </w:rPr>
        <w:t xml:space="preserve">DEFINITIONS</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before="120" w:lineRule="auto"/>
        <w:ind w:left="547" w:hanging="7.000000000000028"/>
        <w:jc w:val="both"/>
        <w:rPr>
          <w:color w:val="000000"/>
          <w:sz w:val="24"/>
          <w:szCs w:val="24"/>
        </w:rPr>
      </w:pPr>
      <w:r w:rsidDel="00000000" w:rsidR="00000000" w:rsidRPr="00000000">
        <w:rPr>
          <w:color w:val="000000"/>
          <w:sz w:val="24"/>
          <w:szCs w:val="24"/>
          <w:rtl w:val="0"/>
        </w:rPr>
        <w:t xml:space="preserve">The following terms shall be construed and interpreted as follows:</w:t>
      </w:r>
    </w:p>
    <w:p w:rsidR="00000000" w:rsidDel="00000000" w:rsidP="00000000" w:rsidRDefault="00000000" w:rsidRPr="00000000" w14:paraId="000000B0">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Agreement</w:t>
      </w:r>
      <w:r w:rsidDel="00000000" w:rsidR="00000000" w:rsidRPr="00000000">
        <w:rPr>
          <w:color w:val="000000"/>
          <w:sz w:val="24"/>
          <w:szCs w:val="24"/>
          <w:rtl w:val="0"/>
        </w:rPr>
        <w:t xml:space="preserve">” means this agreement, including all attached Exhibits, all documents incorporated by reference, all referenced statutes, rules and cited authorities, and any future modifications thereto. </w:t>
      </w:r>
      <w:r w:rsidDel="00000000" w:rsidR="00000000" w:rsidRPr="00000000">
        <w:rPr>
          <w:rtl w:val="0"/>
        </w:rPr>
      </w:r>
    </w:p>
    <w:p w:rsidR="00000000" w:rsidDel="00000000" w:rsidP="00000000" w:rsidRDefault="00000000" w:rsidRPr="00000000" w14:paraId="000000B1">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Breach of Agreement</w:t>
      </w: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means the failure of a Party to perform any of its obligations in accordance with this Agreement, in whole or in part or in a timely or satisfactory manner. The institution of proceedings under any bankruptcy, insolvency, reorganization or similar law, by or against Grantee, or the appointment of a receiver or similar officer for Grantee or any of its property, which is not vacated or fully stayed within 30 days after the institution of such proceeding, shall also constitute a breach. If Grantee is debarred or suspended under §24-109-105, C.R.S. at any time during the term of this Agreement, then such debarment or suspension shall constitute a breach. </w:t>
      </w:r>
      <w:r w:rsidDel="00000000" w:rsidR="00000000" w:rsidRPr="00000000">
        <w:rPr>
          <w:rtl w:val="0"/>
        </w:rPr>
      </w:r>
    </w:p>
    <w:p w:rsidR="00000000" w:rsidDel="00000000" w:rsidP="00000000" w:rsidRDefault="00000000" w:rsidRPr="00000000" w14:paraId="000000B2">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Budget</w:t>
      </w:r>
      <w:r w:rsidDel="00000000" w:rsidR="00000000" w:rsidRPr="00000000">
        <w:rPr>
          <w:color w:val="000000"/>
          <w:sz w:val="24"/>
          <w:szCs w:val="24"/>
          <w:rtl w:val="0"/>
        </w:rPr>
        <w:t xml:space="preserve">” means the budget for the Work described in Exhibit C.</w:t>
      </w:r>
      <w:r w:rsidDel="00000000" w:rsidR="00000000" w:rsidRPr="00000000">
        <w:rPr>
          <w:rtl w:val="0"/>
        </w:rPr>
      </w:r>
    </w:p>
    <w:p w:rsidR="00000000" w:rsidDel="00000000" w:rsidP="00000000" w:rsidRDefault="00000000" w:rsidRPr="00000000" w14:paraId="000000B3">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Business Day</w:t>
      </w:r>
      <w:r w:rsidDel="00000000" w:rsidR="00000000" w:rsidRPr="00000000">
        <w:rPr>
          <w:color w:val="000000"/>
          <w:sz w:val="24"/>
          <w:szCs w:val="24"/>
          <w:rtl w:val="0"/>
        </w:rPr>
        <w:t xml:space="preserve">” means any day in which the State is open and conducting business, but shall not include Saturday, Sunday or any day on which the State observes one of the holidays listed in §24-11-101(1), C.R.S.</w:t>
      </w:r>
      <w:r w:rsidDel="00000000" w:rsidR="00000000" w:rsidRPr="00000000">
        <w:rPr>
          <w:rtl w:val="0"/>
        </w:rPr>
      </w:r>
    </w:p>
    <w:p w:rsidR="00000000" w:rsidDel="00000000" w:rsidP="00000000" w:rsidRDefault="00000000" w:rsidRPr="00000000" w14:paraId="000000B4">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CJI</w:t>
      </w:r>
      <w:r w:rsidDel="00000000" w:rsidR="00000000" w:rsidRPr="00000000">
        <w:rPr>
          <w:color w:val="000000"/>
          <w:sz w:val="24"/>
          <w:szCs w:val="24"/>
          <w:rtl w:val="0"/>
        </w:rPr>
        <w:t xml:space="preserve">” means criminal justice information collected by criminal justice agencies needed for the performance of their authorized functions, including, without limitation, all information defined as criminal justice information by the U.S. Department of Justice, Federal Bureau of Investigation, Criminal Justice Information Services Security Policy, as amended and all Criminal Justice Records as defined under §24-72-302, C.R.S. </w:t>
      </w:r>
      <w:r w:rsidDel="00000000" w:rsidR="00000000" w:rsidRPr="00000000">
        <w:rPr>
          <w:rtl w:val="0"/>
        </w:rPr>
      </w:r>
    </w:p>
    <w:p w:rsidR="00000000" w:rsidDel="00000000" w:rsidP="00000000" w:rsidRDefault="00000000" w:rsidRPr="00000000" w14:paraId="000000B5">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CORA</w:t>
      </w:r>
      <w:r w:rsidDel="00000000" w:rsidR="00000000" w:rsidRPr="00000000">
        <w:rPr>
          <w:color w:val="000000"/>
          <w:sz w:val="24"/>
          <w:szCs w:val="24"/>
          <w:rtl w:val="0"/>
        </w:rPr>
        <w:t xml:space="preserve">” means the Colorado Open Records Act, §§24-72-200.1, </w:t>
      </w:r>
      <w:r w:rsidDel="00000000" w:rsidR="00000000" w:rsidRPr="00000000">
        <w:rPr>
          <w:i w:val="1"/>
          <w:color w:val="000000"/>
          <w:sz w:val="24"/>
          <w:szCs w:val="24"/>
          <w:rtl w:val="0"/>
        </w:rPr>
        <w:t xml:space="preserve">et seq.</w:t>
      </w:r>
      <w:r w:rsidDel="00000000" w:rsidR="00000000" w:rsidRPr="00000000">
        <w:rPr>
          <w:color w:val="000000"/>
          <w:sz w:val="24"/>
          <w:szCs w:val="24"/>
          <w:rtl w:val="0"/>
        </w:rPr>
        <w:t xml:space="preserve">, C.R.S.</w:t>
      </w:r>
      <w:r w:rsidDel="00000000" w:rsidR="00000000" w:rsidRPr="00000000">
        <w:rPr>
          <w:rtl w:val="0"/>
        </w:rPr>
      </w:r>
    </w:p>
    <w:p w:rsidR="00000000" w:rsidDel="00000000" w:rsidP="00000000" w:rsidRDefault="00000000" w:rsidRPr="00000000" w14:paraId="000000B6">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b w:val="1"/>
          <w:sz w:val="24"/>
          <w:szCs w:val="24"/>
          <w:rtl w:val="0"/>
        </w:rPr>
        <w:t xml:space="preserve">“Crew Time”</w:t>
      </w:r>
      <w:r w:rsidDel="00000000" w:rsidR="00000000" w:rsidRPr="00000000">
        <w:rPr>
          <w:sz w:val="24"/>
          <w:szCs w:val="24"/>
          <w:rtl w:val="0"/>
        </w:rPr>
        <w:t xml:space="preserve"> means the grant of services in the form of a forestry crew’s time and labor expenses, granted to a COSWAP grantee to complete a project. These crew time components of the grants have no cash equivalent value.</w:t>
      </w:r>
      <w:r w:rsidDel="00000000" w:rsidR="00000000" w:rsidRPr="00000000">
        <w:rPr>
          <w:sz w:val="22"/>
          <w:szCs w:val="22"/>
          <w:rtl w:val="0"/>
        </w:rPr>
        <w:t xml:space="preserve"> </w:t>
      </w:r>
    </w:p>
    <w:p w:rsidR="00000000" w:rsidDel="00000000" w:rsidP="00000000" w:rsidRDefault="00000000" w:rsidRPr="00000000" w14:paraId="000000B7">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b w:val="1"/>
          <w:color w:val="000000"/>
          <w:sz w:val="24"/>
          <w:szCs w:val="24"/>
          <w:rtl w:val="0"/>
        </w:rPr>
        <w:t xml:space="preserve">"Crew Week"</w:t>
      </w:r>
      <w:r w:rsidDel="00000000" w:rsidR="00000000" w:rsidRPr="00000000">
        <w:rPr>
          <w:color w:val="000000"/>
          <w:sz w:val="24"/>
          <w:szCs w:val="24"/>
          <w:rtl w:val="0"/>
        </w:rPr>
        <w:t xml:space="preserve"> means the time increments for </w:t>
      </w:r>
      <w:r w:rsidDel="00000000" w:rsidR="00000000" w:rsidRPr="00000000">
        <w:rPr>
          <w:color w:val="000000"/>
          <w:sz w:val="24"/>
          <w:szCs w:val="24"/>
          <w:rtl w:val="0"/>
        </w:rPr>
        <w:t xml:space="preserve">Crew Time</w:t>
      </w:r>
      <w:r w:rsidDel="00000000" w:rsidR="00000000" w:rsidRPr="00000000">
        <w:rPr>
          <w:color w:val="000000"/>
          <w:sz w:val="24"/>
          <w:szCs w:val="24"/>
          <w:rtl w:val="0"/>
        </w:rPr>
        <w:t xml:space="preserve"> grants.  A Crew Week for grants of time from a conservation corps constitutes five (5) consecutive days. A Crew Week for grants of time from a SWIFT crew constitutes four (4) consecutive days. </w:t>
      </w:r>
      <w:r w:rsidDel="00000000" w:rsidR="00000000" w:rsidRPr="00000000">
        <w:rPr>
          <w:rtl w:val="0"/>
        </w:rPr>
      </w:r>
    </w:p>
    <w:p w:rsidR="00000000" w:rsidDel="00000000" w:rsidP="00000000" w:rsidRDefault="00000000" w:rsidRPr="00000000" w14:paraId="000000B8">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Effective Date</w:t>
      </w:r>
      <w:r w:rsidDel="00000000" w:rsidR="00000000" w:rsidRPr="00000000">
        <w:rPr>
          <w:color w:val="000000"/>
          <w:sz w:val="24"/>
          <w:szCs w:val="24"/>
          <w:rtl w:val="0"/>
        </w:rPr>
        <w:t xml:space="preserve">” means the date on which this Agreement is approved and signed by the Colorado State Controller or designee, as shown on the Signature for this Agreement.</w:t>
      </w:r>
      <w:r w:rsidDel="00000000" w:rsidR="00000000" w:rsidRPr="00000000">
        <w:rPr>
          <w:rtl w:val="0"/>
        </w:rPr>
      </w:r>
    </w:p>
    <w:p w:rsidR="00000000" w:rsidDel="00000000" w:rsidP="00000000" w:rsidRDefault="00000000" w:rsidRPr="00000000" w14:paraId="000000B9">
      <w:pPr>
        <w:keepNext w:val="1"/>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End of Term Extension</w:t>
      </w:r>
      <w:r w:rsidDel="00000000" w:rsidR="00000000" w:rsidRPr="00000000">
        <w:rPr>
          <w:color w:val="000000"/>
          <w:sz w:val="24"/>
          <w:szCs w:val="24"/>
          <w:rtl w:val="0"/>
        </w:rPr>
        <w:t xml:space="preserve">” means the time period defined in </w:t>
      </w:r>
      <w:r w:rsidDel="00000000" w:rsidR="00000000" w:rsidRPr="00000000">
        <w:rPr>
          <w:b w:val="1"/>
          <w:color w:val="000000"/>
          <w:sz w:val="24"/>
          <w:szCs w:val="24"/>
          <w:rtl w:val="0"/>
        </w:rPr>
        <w:t xml:space="preserve">§2.D</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BA">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Exhibits</w:t>
      </w:r>
      <w:r w:rsidDel="00000000" w:rsidR="00000000" w:rsidRPr="00000000">
        <w:rPr>
          <w:color w:val="000000"/>
          <w:sz w:val="24"/>
          <w:szCs w:val="24"/>
          <w:rtl w:val="0"/>
        </w:rPr>
        <w:t xml:space="preserve">” means the exhibits and attachments included with this Agreement as shown on the Cover Page for this Agreement.</w:t>
      </w:r>
      <w:r w:rsidDel="00000000" w:rsidR="00000000" w:rsidRPr="00000000">
        <w:rPr>
          <w:rtl w:val="0"/>
        </w:rPr>
      </w:r>
    </w:p>
    <w:p w:rsidR="00000000" w:rsidDel="00000000" w:rsidP="00000000" w:rsidRDefault="00000000" w:rsidRPr="00000000" w14:paraId="000000BB">
      <w:pPr>
        <w:keepNext w:val="1"/>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Extension Term</w:t>
      </w:r>
      <w:r w:rsidDel="00000000" w:rsidR="00000000" w:rsidRPr="00000000">
        <w:rPr>
          <w:color w:val="000000"/>
          <w:sz w:val="24"/>
          <w:szCs w:val="24"/>
          <w:rtl w:val="0"/>
        </w:rPr>
        <w:t xml:space="preserve">” means the time period defined in </w:t>
      </w:r>
      <w:r w:rsidDel="00000000" w:rsidR="00000000" w:rsidRPr="00000000">
        <w:rPr>
          <w:b w:val="1"/>
          <w:color w:val="000000"/>
          <w:sz w:val="24"/>
          <w:szCs w:val="24"/>
          <w:rtl w:val="0"/>
        </w:rPr>
        <w:t xml:space="preserve">§2.C.</w:t>
      </w:r>
      <w:r w:rsidDel="00000000" w:rsidR="00000000" w:rsidRPr="00000000">
        <w:rPr>
          <w:rtl w:val="0"/>
        </w:rPr>
      </w:r>
    </w:p>
    <w:p w:rsidR="00000000" w:rsidDel="00000000" w:rsidP="00000000" w:rsidRDefault="00000000" w:rsidRPr="00000000" w14:paraId="000000BC">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Goods</w:t>
      </w:r>
      <w:r w:rsidDel="00000000" w:rsidR="00000000" w:rsidRPr="00000000">
        <w:rPr>
          <w:color w:val="000000"/>
          <w:sz w:val="24"/>
          <w:szCs w:val="24"/>
          <w:rtl w:val="0"/>
        </w:rPr>
        <w:t xml:space="preserve">” means any movable material acquired, produced, or delivered by Grantee as set forth in this Agreement and shall include any movable material acquired, produced, or delivered by Grantee in connection with the Services.</w:t>
      </w:r>
      <w:r w:rsidDel="00000000" w:rsidR="00000000" w:rsidRPr="00000000">
        <w:rPr>
          <w:rtl w:val="0"/>
        </w:rPr>
      </w:r>
    </w:p>
    <w:p w:rsidR="00000000" w:rsidDel="00000000" w:rsidP="00000000" w:rsidRDefault="00000000" w:rsidRPr="00000000" w14:paraId="000000BD">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Grant Funds</w:t>
      </w:r>
      <w:r w:rsidDel="00000000" w:rsidR="00000000" w:rsidRPr="00000000">
        <w:rPr>
          <w:color w:val="000000"/>
          <w:sz w:val="24"/>
          <w:szCs w:val="24"/>
          <w:rtl w:val="0"/>
        </w:rPr>
        <w:t xml:space="preserve">” means the funds that have been appropriated, designated, encumbered, or otherwise made available for payment by the State under this Agreement.</w:t>
      </w:r>
      <w:r w:rsidDel="00000000" w:rsidR="00000000" w:rsidRPr="00000000">
        <w:rPr>
          <w:rtl w:val="0"/>
        </w:rPr>
      </w:r>
    </w:p>
    <w:p w:rsidR="00000000" w:rsidDel="00000000" w:rsidP="00000000" w:rsidRDefault="00000000" w:rsidRPr="00000000" w14:paraId="000000BE">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Incident</w:t>
      </w:r>
      <w:r w:rsidDel="00000000" w:rsidR="00000000" w:rsidRPr="00000000">
        <w:rPr>
          <w:color w:val="000000"/>
          <w:sz w:val="24"/>
          <w:szCs w:val="24"/>
          <w:rtl w:val="0"/>
        </w:rPr>
        <w:t xml:space="preserve">”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w:t>
      </w:r>
      <w:r w:rsidDel="00000000" w:rsidR="00000000" w:rsidRPr="00000000">
        <w:rPr>
          <w:i w:val="1"/>
          <w:color w:val="000000"/>
          <w:sz w:val="24"/>
          <w:szCs w:val="24"/>
          <w:rtl w:val="0"/>
        </w:rPr>
        <w:t xml:space="preserve">et seq</w:t>
      </w:r>
      <w:r w:rsidDel="00000000" w:rsidR="00000000" w:rsidRPr="00000000">
        <w:rPr>
          <w:color w:val="000000"/>
          <w:sz w:val="24"/>
          <w:szCs w:val="24"/>
          <w:rtl w:val="0"/>
        </w:rPr>
        <w:t xml:space="preserve">. C.R.S. Incidents include, without limitation, (i) successful attempts to gain unauthorized 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r w:rsidDel="00000000" w:rsidR="00000000" w:rsidRPr="00000000">
        <w:rPr>
          <w:rtl w:val="0"/>
        </w:rPr>
      </w:r>
    </w:p>
    <w:p w:rsidR="00000000" w:rsidDel="00000000" w:rsidP="00000000" w:rsidRDefault="00000000" w:rsidRPr="00000000" w14:paraId="000000BF">
      <w:pPr>
        <w:keepNext w:val="1"/>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Initial Term</w:t>
      </w:r>
      <w:r w:rsidDel="00000000" w:rsidR="00000000" w:rsidRPr="00000000">
        <w:rPr>
          <w:color w:val="000000"/>
          <w:sz w:val="24"/>
          <w:szCs w:val="24"/>
          <w:rtl w:val="0"/>
        </w:rPr>
        <w:t xml:space="preserve">” means the time period defined in </w:t>
      </w:r>
      <w:r w:rsidDel="00000000" w:rsidR="00000000" w:rsidRPr="00000000">
        <w:rPr>
          <w:b w:val="1"/>
          <w:color w:val="000000"/>
          <w:sz w:val="24"/>
          <w:szCs w:val="24"/>
          <w:rtl w:val="0"/>
        </w:rPr>
        <w:t xml:space="preserve">§2.B</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C0">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Matching Funds</w:t>
      </w:r>
      <w:r w:rsidDel="00000000" w:rsidR="00000000" w:rsidRPr="00000000">
        <w:rPr>
          <w:color w:val="000000"/>
          <w:sz w:val="24"/>
          <w:szCs w:val="24"/>
          <w:rtl w:val="0"/>
        </w:rPr>
        <w:t xml:space="preserve">” means the funds provided Grantee as a match required to receive the Grant Funds.</w:t>
      </w:r>
      <w:r w:rsidDel="00000000" w:rsidR="00000000" w:rsidRPr="00000000">
        <w:rPr>
          <w:rtl w:val="0"/>
        </w:rPr>
      </w:r>
    </w:p>
    <w:p w:rsidR="00000000" w:rsidDel="00000000" w:rsidP="00000000" w:rsidRDefault="00000000" w:rsidRPr="00000000" w14:paraId="000000C1">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Party</w:t>
      </w:r>
      <w:r w:rsidDel="00000000" w:rsidR="00000000" w:rsidRPr="00000000">
        <w:rPr>
          <w:color w:val="000000"/>
          <w:sz w:val="24"/>
          <w:szCs w:val="24"/>
          <w:rtl w:val="0"/>
        </w:rPr>
        <w:t xml:space="preserve">” means the State or Grantee, and “Parties” means both the State and Grantee.</w:t>
      </w:r>
      <w:r w:rsidDel="00000000" w:rsidR="00000000" w:rsidRPr="00000000">
        <w:rPr>
          <w:rtl w:val="0"/>
        </w:rPr>
      </w:r>
    </w:p>
    <w:p w:rsidR="00000000" w:rsidDel="00000000" w:rsidP="00000000" w:rsidRDefault="00000000" w:rsidRPr="00000000" w14:paraId="000000C2">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rtl w:val="0"/>
        </w:rPr>
      </w:r>
    </w:p>
    <w:p w:rsidR="00000000" w:rsidDel="00000000" w:rsidP="00000000" w:rsidRDefault="00000000" w:rsidRPr="00000000" w14:paraId="000000C3">
      <w:pPr>
        <w:keepNext w:val="1"/>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PII</w:t>
      </w:r>
      <w:r w:rsidDel="00000000" w:rsidR="00000000" w:rsidRPr="00000000">
        <w:rPr>
          <w:color w:val="000000"/>
          <w:sz w:val="24"/>
          <w:szCs w:val="24"/>
          <w:rtl w:val="0"/>
        </w:rPr>
        <w:t xml:space="preserve">”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 “PII” shall also mean “personal identifying information” as set forth at § 24-74-102, et. seq., C.R.S.  </w:t>
      </w:r>
      <w:r w:rsidDel="00000000" w:rsidR="00000000" w:rsidRPr="00000000">
        <w:rPr>
          <w:rtl w:val="0"/>
        </w:rPr>
      </w:r>
    </w:p>
    <w:p w:rsidR="00000000" w:rsidDel="00000000" w:rsidP="00000000" w:rsidRDefault="00000000" w:rsidRPr="00000000" w14:paraId="000000C4">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Services</w:t>
      </w:r>
      <w:r w:rsidDel="00000000" w:rsidR="00000000" w:rsidRPr="00000000">
        <w:rPr>
          <w:color w:val="000000"/>
          <w:sz w:val="24"/>
          <w:szCs w:val="24"/>
          <w:rtl w:val="0"/>
        </w:rPr>
        <w:t xml:space="preserve">” means the services to be performed by Grantee as set forth in this Agreement, and shall include any services to be rendered by Grantee in connection with the Goods</w:t>
      </w:r>
      <w:r w:rsidDel="00000000" w:rsidR="00000000" w:rsidRPr="00000000">
        <w:rPr>
          <w:rtl w:val="0"/>
        </w:rPr>
      </w:r>
    </w:p>
    <w:p w:rsidR="00000000" w:rsidDel="00000000" w:rsidP="00000000" w:rsidRDefault="00000000" w:rsidRPr="00000000" w14:paraId="000000C5">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State Confidential Information</w:t>
      </w:r>
      <w:r w:rsidDel="00000000" w:rsidR="00000000" w:rsidRPr="00000000">
        <w:rPr>
          <w:color w:val="000000"/>
          <w:sz w:val="24"/>
          <w:szCs w:val="24"/>
          <w:rtl w:val="0"/>
        </w:rPr>
        <w:t xml:space="preserve">” means any and all State Records not subject to disclosure under CORA. State Confidential Information shall include, but is not limited to, PII, Tax Information, CJI,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Grantee which (i) is subject to disclosure pursuant to CORA; (ii) is already known to Grantee without restrictions at the time of its disclosure to Grantee; (iii) is or subsequently becomes publicly available without breach of any obligation owed by Grantee to the State; (iv) is disclosed to Grantee, without confidentiality obligations, by a third party who has the right to disclose such information; or (v) was independently developed without reliance on any State Confidential Information.</w:t>
      </w:r>
      <w:r w:rsidDel="00000000" w:rsidR="00000000" w:rsidRPr="00000000">
        <w:rPr>
          <w:rtl w:val="0"/>
        </w:rPr>
      </w:r>
    </w:p>
    <w:p w:rsidR="00000000" w:rsidDel="00000000" w:rsidP="00000000" w:rsidRDefault="00000000" w:rsidRPr="00000000" w14:paraId="000000C6">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State Fiscal Rules</w:t>
      </w:r>
      <w:r w:rsidDel="00000000" w:rsidR="00000000" w:rsidRPr="00000000">
        <w:rPr>
          <w:color w:val="000000"/>
          <w:sz w:val="24"/>
          <w:szCs w:val="24"/>
          <w:rtl w:val="0"/>
        </w:rPr>
        <w:t xml:space="preserve">” means the fiscal rules promulgated by the Colorado State Controller pursuant to §24-30-202(13)(a), C.R.S.</w:t>
      </w:r>
      <w:r w:rsidDel="00000000" w:rsidR="00000000" w:rsidRPr="00000000">
        <w:rPr>
          <w:rtl w:val="0"/>
        </w:rPr>
      </w:r>
    </w:p>
    <w:p w:rsidR="00000000" w:rsidDel="00000000" w:rsidP="00000000" w:rsidRDefault="00000000" w:rsidRPr="00000000" w14:paraId="000000C7">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State Fiscal Year</w:t>
      </w:r>
      <w:r w:rsidDel="00000000" w:rsidR="00000000" w:rsidRPr="00000000">
        <w:rPr>
          <w:color w:val="000000"/>
          <w:sz w:val="24"/>
          <w:szCs w:val="24"/>
          <w:rtl w:val="0"/>
        </w:rPr>
        <w:t xml:space="preserve">” means a 12 month period beginning on July 1 of each calendar year and ending on June 30 of the following calendar year. If a single calendar year follows the term, then it means the State Fiscal Year ending in that calendar year.</w:t>
      </w:r>
      <w:r w:rsidDel="00000000" w:rsidR="00000000" w:rsidRPr="00000000">
        <w:rPr>
          <w:rtl w:val="0"/>
        </w:rPr>
      </w:r>
    </w:p>
    <w:p w:rsidR="00000000" w:rsidDel="00000000" w:rsidP="00000000" w:rsidRDefault="00000000" w:rsidRPr="00000000" w14:paraId="000000C8">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State Records</w:t>
      </w:r>
      <w:r w:rsidDel="00000000" w:rsidR="00000000" w:rsidRPr="00000000">
        <w:rPr>
          <w:color w:val="000000"/>
          <w:sz w:val="24"/>
          <w:szCs w:val="24"/>
          <w:rtl w:val="0"/>
        </w:rPr>
        <w:t xml:space="preserve">” means any and all State data, information, and records, regardless of physical form, including, but not limited to, information subject to disclosure under CORA.</w:t>
      </w:r>
      <w:r w:rsidDel="00000000" w:rsidR="00000000" w:rsidRPr="00000000">
        <w:rPr>
          <w:rtl w:val="0"/>
        </w:rPr>
      </w:r>
    </w:p>
    <w:p w:rsidR="00000000" w:rsidDel="00000000" w:rsidP="00000000" w:rsidRDefault="00000000" w:rsidRPr="00000000" w14:paraId="000000C9">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Subcontractor</w:t>
      </w:r>
      <w:r w:rsidDel="00000000" w:rsidR="00000000" w:rsidRPr="00000000">
        <w:rPr>
          <w:color w:val="000000"/>
          <w:sz w:val="24"/>
          <w:szCs w:val="24"/>
          <w:rtl w:val="0"/>
        </w:rPr>
        <w:t xml:space="preserve">” means third-parties, if any, engaged by Grantee to aid in performance of the Work. “Subcontractor” also includes sub-grantees of grant funds. </w:t>
      </w:r>
      <w:r w:rsidDel="00000000" w:rsidR="00000000" w:rsidRPr="00000000">
        <w:rPr>
          <w:rtl w:val="0"/>
        </w:rPr>
      </w:r>
    </w:p>
    <w:p w:rsidR="00000000" w:rsidDel="00000000" w:rsidP="00000000" w:rsidRDefault="00000000" w:rsidRPr="00000000" w14:paraId="000000CA">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Tax Information</w:t>
      </w:r>
      <w:r w:rsidDel="00000000" w:rsidR="00000000" w:rsidRPr="00000000">
        <w:rPr>
          <w:color w:val="000000"/>
          <w:sz w:val="24"/>
          <w:szCs w:val="24"/>
          <w:rtl w:val="0"/>
        </w:rPr>
        <w:t xml:space="preserve">” means federal and State of Colorado tax information including, without limitation, federal and State tax returns, return information, and such other tax-related information as may be protected by federal and State law and regulation. Tax Information includes, but is not limited to all information defined as federal tax information in Internal Revenue Service Publication 1075.</w:t>
      </w:r>
      <w:r w:rsidDel="00000000" w:rsidR="00000000" w:rsidRPr="00000000">
        <w:rPr>
          <w:rtl w:val="0"/>
        </w:rPr>
      </w:r>
    </w:p>
    <w:p w:rsidR="00000000" w:rsidDel="00000000" w:rsidP="00000000" w:rsidRDefault="00000000" w:rsidRPr="00000000" w14:paraId="000000CB">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Work</w:t>
      </w:r>
      <w:r w:rsidDel="00000000" w:rsidR="00000000" w:rsidRPr="00000000">
        <w:rPr>
          <w:color w:val="000000"/>
          <w:sz w:val="24"/>
          <w:szCs w:val="24"/>
          <w:rtl w:val="0"/>
        </w:rPr>
        <w:t xml:space="preserve">” means the Goods delivered and Services performed pursuant to this Agreement.</w:t>
      </w:r>
      <w:r w:rsidDel="00000000" w:rsidR="00000000" w:rsidRPr="00000000">
        <w:rPr>
          <w:rtl w:val="0"/>
        </w:rPr>
      </w:r>
    </w:p>
    <w:p w:rsidR="00000000" w:rsidDel="00000000" w:rsidP="00000000" w:rsidRDefault="00000000" w:rsidRPr="00000000" w14:paraId="000000CC">
      <w:pPr>
        <w:numPr>
          <w:ilvl w:val="1"/>
          <w:numId w:val="4"/>
        </w:numPr>
        <w:pBdr>
          <w:top w:space="0" w:sz="0" w:val="nil"/>
          <w:left w:space="0" w:sz="0" w:val="nil"/>
          <w:bottom w:space="0" w:sz="0" w:val="nil"/>
          <w:right w:space="0" w:sz="0" w:val="nil"/>
          <w:between w:space="0" w:sz="0" w:val="nil"/>
        </w:pBdr>
        <w:spacing w:after="120" w:before="120" w:lineRule="auto"/>
        <w:ind w:left="1350" w:hanging="630"/>
        <w:jc w:val="both"/>
        <w:rPr/>
      </w:pP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Work Product</w:t>
      </w:r>
      <w:r w:rsidDel="00000000" w:rsidR="00000000" w:rsidRPr="00000000">
        <w:rPr>
          <w:color w:val="000000"/>
          <w:sz w:val="24"/>
          <w:szCs w:val="24"/>
          <w:rtl w:val="0"/>
        </w:rPr>
        <w:t xml:space="preserve">” means the tangible and intangible results of the Work,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information, and any other results of the Work. “Work Product” does not include any material that was developed prior to the Effective Date that is used, without modification, in the performance of the Work.</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120" w:lineRule="auto"/>
        <w:ind w:left="547" w:hanging="7.000000000000028"/>
        <w:jc w:val="both"/>
        <w:rPr>
          <w:color w:val="000000"/>
          <w:sz w:val="24"/>
          <w:szCs w:val="24"/>
        </w:rPr>
      </w:pPr>
      <w:r w:rsidDel="00000000" w:rsidR="00000000" w:rsidRPr="00000000">
        <w:rPr>
          <w:color w:val="000000"/>
          <w:sz w:val="24"/>
          <w:szCs w:val="24"/>
          <w:rtl w:val="0"/>
        </w:rPr>
        <w:t xml:space="preserve">Any other term used in this Agreement that is defined in an Exhibit shall be construed and interpreted as defined in that Exhibit.</w:t>
      </w:r>
    </w:p>
    <w:p w:rsidR="00000000" w:rsidDel="00000000" w:rsidP="00000000" w:rsidRDefault="00000000" w:rsidRPr="00000000" w14:paraId="000000CE">
      <w:pPr>
        <w:pStyle w:val="Heading3"/>
        <w:numPr>
          <w:ilvl w:val="0"/>
          <w:numId w:val="4"/>
        </w:numPr>
        <w:spacing w:after="120" w:lineRule="auto"/>
        <w:ind w:left="720" w:hanging="825"/>
        <w:jc w:val="left"/>
        <w:rPr/>
      </w:pPr>
      <w:bookmarkStart w:colFirst="0" w:colLast="0" w:name="_3rdcrjn" w:id="52"/>
      <w:bookmarkEnd w:id="52"/>
      <w:r w:rsidDel="00000000" w:rsidR="00000000" w:rsidRPr="00000000">
        <w:rPr>
          <w:rtl w:val="0"/>
        </w:rPr>
        <w:t xml:space="preserve">STATEMENT OF WORK</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120" w:before="120" w:lineRule="auto"/>
        <w:ind w:left="547" w:hanging="7.000000000000028"/>
        <w:jc w:val="both"/>
        <w:rPr>
          <w:b w:val="1"/>
          <w:color w:val="000000"/>
          <w:sz w:val="24"/>
          <w:szCs w:val="24"/>
        </w:rPr>
      </w:pPr>
      <w:r w:rsidDel="00000000" w:rsidR="00000000" w:rsidRPr="00000000">
        <w:rPr>
          <w:color w:val="000000"/>
          <w:sz w:val="24"/>
          <w:szCs w:val="24"/>
          <w:rtl w:val="0"/>
        </w:rPr>
        <w:t xml:space="preserve">Grantee shall complete the Work as described in this Agreement and in accordance with the provisions of Exhibit A. The State shall have no liability to compensate Grantee for the delivery of any goods or the performance of any services that are not specifically set forth in this Agreement. The State does not guarantee that the Crew Time component of the award will be sufficient to complete the entire statement of work.</w:t>
      </w:r>
      <w:r w:rsidDel="00000000" w:rsidR="00000000" w:rsidRPr="00000000">
        <w:rPr>
          <w:rtl w:val="0"/>
        </w:rPr>
      </w:r>
    </w:p>
    <w:p w:rsidR="00000000" w:rsidDel="00000000" w:rsidP="00000000" w:rsidRDefault="00000000" w:rsidRPr="00000000" w14:paraId="000000D0">
      <w:pPr>
        <w:pStyle w:val="Heading3"/>
        <w:numPr>
          <w:ilvl w:val="0"/>
          <w:numId w:val="4"/>
        </w:numPr>
        <w:spacing w:after="120" w:lineRule="auto"/>
        <w:ind w:left="720" w:hanging="825"/>
        <w:jc w:val="left"/>
        <w:rPr/>
      </w:pPr>
      <w:bookmarkStart w:colFirst="0" w:colLast="0" w:name="_26in1rg" w:id="53"/>
      <w:bookmarkEnd w:id="53"/>
      <w:r w:rsidDel="00000000" w:rsidR="00000000" w:rsidRPr="00000000">
        <w:rPr>
          <w:rtl w:val="0"/>
        </w:rPr>
        <w:t xml:space="preserve">PAYMENTS TO GRANTEE</w:t>
      </w:r>
    </w:p>
    <w:p w:rsidR="00000000" w:rsidDel="00000000" w:rsidP="00000000" w:rsidRDefault="00000000" w:rsidRPr="00000000" w14:paraId="000000D1">
      <w:pPr>
        <w:pStyle w:val="Heading4"/>
        <w:numPr>
          <w:ilvl w:val="1"/>
          <w:numId w:val="4"/>
        </w:numPr>
        <w:spacing w:after="120" w:before="120" w:lineRule="auto"/>
        <w:ind w:left="720" w:firstLine="0"/>
        <w:jc w:val="both"/>
        <w:rPr/>
      </w:pPr>
      <w:bookmarkStart w:colFirst="0" w:colLast="0" w:name="_lnxbz9" w:id="54"/>
      <w:bookmarkEnd w:id="54"/>
      <w:r w:rsidDel="00000000" w:rsidR="00000000" w:rsidRPr="00000000">
        <w:rPr>
          <w:rtl w:val="0"/>
        </w:rPr>
        <w:t xml:space="preserve">Maximum Amount</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120" w:lineRule="auto"/>
        <w:ind w:left="1080" w:firstLine="0"/>
        <w:jc w:val="both"/>
        <w:rPr>
          <w:sz w:val="24"/>
          <w:szCs w:val="24"/>
        </w:rPr>
      </w:pPr>
      <w:r w:rsidDel="00000000" w:rsidR="00000000" w:rsidRPr="00000000">
        <w:rPr>
          <w:color w:val="000000"/>
          <w:sz w:val="24"/>
          <w:szCs w:val="24"/>
          <w:rtl w:val="0"/>
        </w:rPr>
        <w:t xml:space="preserve">Payments to Grantee are limited to the unpaid, obligated balance of the Grant Funds. The State shall not pay Grantee any amount under this Agreement that exceeds the Agreement Maximum for each State Fiscal Year shown on the Cover Page of this Agreement.   Grantee will receive no cash value equivalent for any Crew Time components of the award.</w:t>
      </w:r>
      <w:r w:rsidDel="00000000" w:rsidR="00000000" w:rsidRPr="00000000">
        <w:rPr>
          <w:rtl w:val="0"/>
        </w:rPr>
      </w:r>
    </w:p>
    <w:p w:rsidR="00000000" w:rsidDel="00000000" w:rsidP="00000000" w:rsidRDefault="00000000" w:rsidRPr="00000000" w14:paraId="000000D3">
      <w:pPr>
        <w:pStyle w:val="Heading4"/>
        <w:numPr>
          <w:ilvl w:val="1"/>
          <w:numId w:val="4"/>
        </w:numPr>
        <w:spacing w:after="120" w:before="120" w:lineRule="auto"/>
        <w:ind w:left="720" w:firstLine="0"/>
        <w:jc w:val="both"/>
        <w:rPr/>
      </w:pPr>
      <w:bookmarkStart w:colFirst="0" w:colLast="0" w:name="_8qz8sv8b39me" w:id="55"/>
      <w:bookmarkEnd w:id="55"/>
      <w:r w:rsidDel="00000000" w:rsidR="00000000" w:rsidRPr="00000000">
        <w:rPr>
          <w:rtl w:val="0"/>
        </w:rPr>
        <w:t xml:space="preserve">Payment Procedures</w:t>
      </w:r>
    </w:p>
    <w:p w:rsidR="00000000" w:rsidDel="00000000" w:rsidP="00000000" w:rsidRDefault="00000000" w:rsidRPr="00000000" w14:paraId="000000D4">
      <w:pPr>
        <w:pStyle w:val="Heading5"/>
        <w:numPr>
          <w:ilvl w:val="2"/>
          <w:numId w:val="4"/>
        </w:numPr>
        <w:spacing w:after="120" w:before="120" w:lineRule="auto"/>
        <w:ind w:left="1620" w:hanging="540"/>
        <w:jc w:val="both"/>
        <w:rPr/>
      </w:pPr>
      <w:bookmarkStart w:colFirst="0" w:colLast="0" w:name="_7uloqdonteag" w:id="56"/>
      <w:bookmarkEnd w:id="56"/>
      <w:r w:rsidDel="00000000" w:rsidR="00000000" w:rsidRPr="00000000">
        <w:rPr>
          <w:rtl w:val="0"/>
        </w:rPr>
        <w:t xml:space="preserve">Invoices and Payment</w:t>
      </w:r>
    </w:p>
    <w:p w:rsidR="00000000" w:rsidDel="00000000" w:rsidP="00000000" w:rsidRDefault="00000000" w:rsidRPr="00000000" w14:paraId="000000D5">
      <w:pPr>
        <w:numPr>
          <w:ilvl w:val="3"/>
          <w:numId w:val="4"/>
        </w:numPr>
        <w:pBdr>
          <w:top w:space="0" w:sz="0" w:val="nil"/>
          <w:left w:space="0" w:sz="0" w:val="nil"/>
          <w:bottom w:space="0" w:sz="0" w:val="nil"/>
          <w:right w:space="0" w:sz="0" w:val="nil"/>
          <w:between w:space="0" w:sz="0" w:val="nil"/>
        </w:pBdr>
        <w:spacing w:after="120" w:before="120" w:lineRule="auto"/>
        <w:ind w:left="2160" w:hanging="540"/>
        <w:jc w:val="both"/>
        <w:rPr/>
      </w:pPr>
      <w:r w:rsidDel="00000000" w:rsidR="00000000" w:rsidRPr="00000000">
        <w:rPr>
          <w:color w:val="000000"/>
          <w:sz w:val="24"/>
          <w:szCs w:val="24"/>
          <w:rtl w:val="0"/>
        </w:rPr>
        <w:t xml:space="preserve">The State shall pay Grantee in the amounts and in accordance with the schedule and other conditions set forth in Exhibit A.  </w:t>
      </w:r>
      <w:r w:rsidDel="00000000" w:rsidR="00000000" w:rsidRPr="00000000">
        <w:rPr>
          <w:rtl w:val="0"/>
        </w:rPr>
      </w:r>
    </w:p>
    <w:p w:rsidR="00000000" w:rsidDel="00000000" w:rsidP="00000000" w:rsidRDefault="00000000" w:rsidRPr="00000000" w14:paraId="000000D6">
      <w:pPr>
        <w:numPr>
          <w:ilvl w:val="3"/>
          <w:numId w:val="4"/>
        </w:numPr>
        <w:pBdr>
          <w:top w:space="0" w:sz="0" w:val="nil"/>
          <w:left w:space="0" w:sz="0" w:val="nil"/>
          <w:bottom w:space="0" w:sz="0" w:val="nil"/>
          <w:right w:space="0" w:sz="0" w:val="nil"/>
          <w:between w:space="0" w:sz="0" w:val="nil"/>
        </w:pBdr>
        <w:spacing w:after="120" w:before="120" w:lineRule="auto"/>
        <w:ind w:left="2160" w:hanging="540"/>
        <w:jc w:val="both"/>
        <w:rPr/>
      </w:pPr>
      <w:r w:rsidDel="00000000" w:rsidR="00000000" w:rsidRPr="00000000">
        <w:rPr>
          <w:color w:val="000000"/>
          <w:sz w:val="24"/>
          <w:szCs w:val="24"/>
          <w:rtl w:val="0"/>
        </w:rPr>
        <w:t xml:space="preserve">Grantee shall initiate payment requests by invoice to the State, in a form and manner approved by the State. </w:t>
      </w:r>
      <w:r w:rsidDel="00000000" w:rsidR="00000000" w:rsidRPr="00000000">
        <w:rPr>
          <w:rtl w:val="0"/>
        </w:rPr>
      </w:r>
    </w:p>
    <w:p w:rsidR="00000000" w:rsidDel="00000000" w:rsidP="00000000" w:rsidRDefault="00000000" w:rsidRPr="00000000" w14:paraId="000000D7">
      <w:pPr>
        <w:numPr>
          <w:ilvl w:val="3"/>
          <w:numId w:val="4"/>
        </w:numPr>
        <w:pBdr>
          <w:top w:space="0" w:sz="0" w:val="nil"/>
          <w:left w:space="0" w:sz="0" w:val="nil"/>
          <w:bottom w:space="0" w:sz="0" w:val="nil"/>
          <w:right w:space="0" w:sz="0" w:val="nil"/>
          <w:between w:space="0" w:sz="0" w:val="nil"/>
        </w:pBdr>
        <w:spacing w:after="120" w:before="120" w:lineRule="auto"/>
        <w:ind w:left="2174" w:hanging="547.0000000000002"/>
        <w:jc w:val="both"/>
        <w:rPr/>
      </w:pPr>
      <w:r w:rsidDel="00000000" w:rsidR="00000000" w:rsidRPr="00000000">
        <w:rPr>
          <w:color w:val="000000"/>
          <w:sz w:val="24"/>
          <w:szCs w:val="24"/>
          <w:rtl w:val="0"/>
        </w:rPr>
        <w:t xml:space="preserve">The State shall pay each invoice within 45 days following the State’s receipt of that invoice, so long as the amount invoiced correctly represents Work completed by Grantee and previously accepted by the State during the term that the invoice covers. If the State determines that the amount of any invoice is not correct, then Grantee shall make all changes necessary to correct that invoice.</w:t>
      </w:r>
      <w:r w:rsidDel="00000000" w:rsidR="00000000" w:rsidRPr="00000000">
        <w:rPr>
          <w:rtl w:val="0"/>
        </w:rPr>
      </w:r>
    </w:p>
    <w:p w:rsidR="00000000" w:rsidDel="00000000" w:rsidP="00000000" w:rsidRDefault="00000000" w:rsidRPr="00000000" w14:paraId="000000D8">
      <w:pPr>
        <w:numPr>
          <w:ilvl w:val="3"/>
          <w:numId w:val="4"/>
        </w:numPr>
        <w:pBdr>
          <w:top w:space="0" w:sz="0" w:val="nil"/>
          <w:left w:space="0" w:sz="0" w:val="nil"/>
          <w:bottom w:space="0" w:sz="0" w:val="nil"/>
          <w:right w:space="0" w:sz="0" w:val="nil"/>
          <w:between w:space="0" w:sz="0" w:val="nil"/>
        </w:pBdr>
        <w:spacing w:after="120" w:before="120" w:lineRule="auto"/>
        <w:ind w:left="2160" w:hanging="540"/>
        <w:jc w:val="both"/>
        <w:rPr/>
      </w:pPr>
      <w:r w:rsidDel="00000000" w:rsidR="00000000" w:rsidRPr="00000000">
        <w:rPr>
          <w:color w:val="000000"/>
          <w:sz w:val="24"/>
          <w:szCs w:val="24"/>
          <w:rtl w:val="0"/>
        </w:rPr>
        <w:t xml:space="preserve">The acceptance of an invoice shall not constitute acceptance of any Work performed or deliverables provided under this Agreement.</w:t>
      </w:r>
      <w:r w:rsidDel="00000000" w:rsidR="00000000" w:rsidRPr="00000000">
        <w:rPr>
          <w:rtl w:val="0"/>
        </w:rPr>
      </w:r>
    </w:p>
    <w:p w:rsidR="00000000" w:rsidDel="00000000" w:rsidP="00000000" w:rsidRDefault="00000000" w:rsidRPr="00000000" w14:paraId="000000D9">
      <w:pPr>
        <w:pStyle w:val="Heading5"/>
        <w:numPr>
          <w:ilvl w:val="2"/>
          <w:numId w:val="4"/>
        </w:numPr>
        <w:spacing w:after="120" w:before="120" w:lineRule="auto"/>
        <w:ind w:left="1620" w:hanging="540"/>
        <w:jc w:val="both"/>
        <w:rPr/>
      </w:pPr>
      <w:bookmarkStart w:colFirst="0" w:colLast="0" w:name="_98l34fl7cepj" w:id="57"/>
      <w:bookmarkEnd w:id="57"/>
      <w:r w:rsidDel="00000000" w:rsidR="00000000" w:rsidRPr="00000000">
        <w:rPr>
          <w:rtl w:val="0"/>
        </w:rPr>
        <w:t xml:space="preserve">Interest</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Amounts not paid by the State within 45 days of the State’s acceptance of the invoice shall bear interest on the unpaid balance beginning on the 45th day at the rate of 1% per month, as required by §24-30-202(24)(a), C.R.S., until paid in full; provided, however, that interest shall not accrue on unpaid amounts that the State disputes in writing. Grantee shall invoice the State separately for accrued interest on delinquent amounts, and the invoice shall reference the delinquent payment, the number of day’s interest to be paid and the interest rate. </w:t>
      </w:r>
    </w:p>
    <w:p w:rsidR="00000000" w:rsidDel="00000000" w:rsidP="00000000" w:rsidRDefault="00000000" w:rsidRPr="00000000" w14:paraId="000000DB">
      <w:pPr>
        <w:pStyle w:val="Heading5"/>
        <w:numPr>
          <w:ilvl w:val="2"/>
          <w:numId w:val="4"/>
        </w:numPr>
        <w:spacing w:after="120" w:before="120" w:lineRule="auto"/>
        <w:ind w:left="1620" w:hanging="540"/>
        <w:jc w:val="both"/>
        <w:rPr/>
      </w:pPr>
      <w:bookmarkStart w:colFirst="0" w:colLast="0" w:name="_2sqbu2235jve" w:id="58"/>
      <w:bookmarkEnd w:id="58"/>
      <w:r w:rsidDel="00000000" w:rsidR="00000000" w:rsidRPr="00000000">
        <w:rPr>
          <w:rtl w:val="0"/>
        </w:rPr>
        <w:t xml:space="preserve">Payment Disputes</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If Grantee disputes any calculation, determination or amount of any payment, Grantee shall notify the State in writing of its dispute within 30 days following the earlier to occur of Grantee’s receipt of the payment or notification of the determination or calculation of the payment by the State. The State will review the information presented by Grantee and may make changes to its determination based on this review. The calculation, determination or payment amount that results from the State’s review shall not be subject to additional dispute under this subsection. No payment subject to a dispute under this subsection shall be due until after the State has concluded its review, and the State shall not pay any interest on any amount during the period it is subject to dispute under this subsection.</w:t>
      </w:r>
    </w:p>
    <w:p w:rsidR="00000000" w:rsidDel="00000000" w:rsidP="00000000" w:rsidRDefault="00000000" w:rsidRPr="00000000" w14:paraId="000000DD">
      <w:pPr>
        <w:pStyle w:val="Heading5"/>
        <w:numPr>
          <w:ilvl w:val="2"/>
          <w:numId w:val="4"/>
        </w:numPr>
        <w:spacing w:after="120" w:before="120" w:lineRule="auto"/>
        <w:ind w:left="1620" w:hanging="540"/>
        <w:jc w:val="both"/>
        <w:rPr/>
      </w:pPr>
      <w:bookmarkStart w:colFirst="0" w:colLast="0" w:name="_9wy6yavig9ng" w:id="59"/>
      <w:bookmarkEnd w:id="59"/>
      <w:r w:rsidDel="00000000" w:rsidR="00000000" w:rsidRPr="00000000">
        <w:rPr>
          <w:rtl w:val="0"/>
        </w:rPr>
        <w:t xml:space="preserve">Available Funds-Contingency-Termination</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The State is prohibited by law from making commitments beyond the term of the current State Fiscal Year. Payment to Grantee beyond the current State Fiscal Year is contingent on the appropriation and continuing availability of Grant Funds in any subsequent year (as provided in the Colorado Special Provisions). If federal funds or funds from any other non-State funds constitute all or some of the Grant Funds, the State’s obligation to pay Grantee shall be contingent upon such non-State funding continuing to be made available for payment. Payments to be made pursuant to this Agreement shall be made only from Grant Funds, and the State’s liability for such payments shall be limited to the amount remaining of such Grant Funds. If State, federal or other funds are not appropriated, or otherwise become unavailable to fund this Agreement, the State may, upon written notice, terminate this Agreement, in whole or in part, without incurring further liability. The State shall, however, remain obligated to pay for Services and Goods that are delivered and accepted prior to the effective date of notice of termination, and this termination shall otherwise be treated as if this Agreement were terminated in the public interest as described in </w:t>
      </w:r>
      <w:r w:rsidDel="00000000" w:rsidR="00000000" w:rsidRPr="00000000">
        <w:rPr>
          <w:b w:val="1"/>
          <w:color w:val="000000"/>
          <w:sz w:val="24"/>
          <w:szCs w:val="24"/>
          <w:rtl w:val="0"/>
        </w:rPr>
        <w:t xml:space="preserve">§2.E</w:t>
      </w:r>
      <w:r w:rsidDel="00000000" w:rsidR="00000000" w:rsidRPr="00000000">
        <w:rPr>
          <w:color w:val="000000"/>
          <w:sz w:val="24"/>
          <w:szCs w:val="24"/>
          <w:rtl w:val="0"/>
        </w:rPr>
        <w:t xml:space="preserve">.</w:t>
      </w:r>
    </w:p>
    <w:p w:rsidR="00000000" w:rsidDel="00000000" w:rsidP="00000000" w:rsidRDefault="00000000" w:rsidRPr="00000000" w14:paraId="000000DF">
      <w:pPr>
        <w:pStyle w:val="Heading4"/>
        <w:numPr>
          <w:ilvl w:val="1"/>
          <w:numId w:val="4"/>
        </w:numPr>
        <w:spacing w:after="120" w:before="120" w:lineRule="auto"/>
        <w:ind w:left="720" w:firstLine="0"/>
        <w:jc w:val="both"/>
        <w:rPr/>
      </w:pPr>
      <w:bookmarkStart w:colFirst="0" w:colLast="0" w:name="_7pvkgkhaf6af" w:id="60"/>
      <w:bookmarkEnd w:id="60"/>
      <w:r w:rsidDel="00000000" w:rsidR="00000000" w:rsidRPr="00000000">
        <w:rPr>
          <w:rtl w:val="0"/>
        </w:rPr>
        <w:t xml:space="preserve">Crew Time Awards</w:t>
      </w:r>
    </w:p>
    <w:p w:rsidR="00000000" w:rsidDel="00000000" w:rsidP="00000000" w:rsidRDefault="00000000" w:rsidRPr="00000000" w14:paraId="000000E0">
      <w:pPr>
        <w:spacing w:after="120" w:before="120" w:lineRule="auto"/>
        <w:ind w:left="1440" w:firstLine="0"/>
        <w:jc w:val="both"/>
        <w:rPr>
          <w:color w:val="000000"/>
          <w:sz w:val="24"/>
          <w:szCs w:val="24"/>
        </w:rPr>
      </w:pPr>
      <w:bookmarkStart w:colFirst="0" w:colLast="0" w:name="_5swcycj4axb5" w:id="61"/>
      <w:bookmarkEnd w:id="61"/>
      <w:r w:rsidDel="00000000" w:rsidR="00000000" w:rsidRPr="00000000">
        <w:rPr>
          <w:color w:val="000000"/>
          <w:sz w:val="24"/>
          <w:szCs w:val="24"/>
          <w:rtl w:val="0"/>
        </w:rPr>
        <w:t xml:space="preserve">Grantees receiving Crew Time grant awards are not entitled to any cash payment equivalents of the Crew Time component of the grant award.  The State will pay the Conservation Youth Corps Association (CYCA) or the Colorado Department of Corrections, State Wildland Inmate Fire Teams (SWIFT) for Crew Weeks dedicated to the project described in Exhibit A in accordance with the terms of the respective agreement between the State and CYCA and SWIFT.  The State will provide the Crew Weeks provided in the Cover Sheet of this Agreement to Grantee to be scheduled in accordance with Exhibit A and in coordination with Grantee and CYCA or SWIFT.</w:t>
      </w:r>
    </w:p>
    <w:p w:rsidR="00000000" w:rsidDel="00000000" w:rsidP="00000000" w:rsidRDefault="00000000" w:rsidRPr="00000000" w14:paraId="000000E1">
      <w:pPr>
        <w:pStyle w:val="Heading5"/>
        <w:numPr>
          <w:ilvl w:val="2"/>
          <w:numId w:val="4"/>
        </w:numPr>
        <w:spacing w:after="120" w:before="120" w:lineRule="auto"/>
        <w:ind w:left="1620" w:hanging="540"/>
        <w:jc w:val="both"/>
        <w:rPr/>
      </w:pPr>
      <w:bookmarkStart w:colFirst="0" w:colLast="0" w:name="_usxszke4128v" w:id="62"/>
      <w:bookmarkEnd w:id="62"/>
      <w:r w:rsidDel="00000000" w:rsidR="00000000" w:rsidRPr="00000000">
        <w:rPr>
          <w:rtl w:val="0"/>
        </w:rPr>
        <w:t xml:space="preserve">Available Crew Time</w:t>
      </w:r>
    </w:p>
    <w:p w:rsidR="00000000" w:rsidDel="00000000" w:rsidP="00000000" w:rsidRDefault="00000000" w:rsidRPr="00000000" w14:paraId="000000E2">
      <w:pPr>
        <w:spacing w:after="120" w:before="120" w:lineRule="auto"/>
        <w:ind w:left="1620" w:firstLine="0"/>
        <w:jc w:val="both"/>
        <w:rPr>
          <w:color w:val="000000"/>
          <w:sz w:val="24"/>
          <w:szCs w:val="24"/>
        </w:rPr>
      </w:pPr>
      <w:bookmarkStart w:colFirst="0" w:colLast="0" w:name="_1lw87gota2k1" w:id="63"/>
      <w:bookmarkEnd w:id="63"/>
      <w:r w:rsidDel="00000000" w:rsidR="00000000" w:rsidRPr="00000000">
        <w:rPr>
          <w:color w:val="000000"/>
          <w:sz w:val="24"/>
          <w:szCs w:val="24"/>
          <w:rtl w:val="0"/>
        </w:rPr>
        <w:t xml:space="preserve">This Agreement confirms that CYCA or SWIFT has agreed that the Crew Weeks granted are available for the Work described in Exhibit A. Any enlargement of Crew Weeks that become necessary during implementation of the Work described in Exhibit A must be approved by amendment of this Agreement in writing in advance of any grant of additional Crew Weeks to Grantee. </w:t>
      </w:r>
    </w:p>
    <w:p w:rsidR="00000000" w:rsidDel="00000000" w:rsidP="00000000" w:rsidRDefault="00000000" w:rsidRPr="00000000" w14:paraId="000000E3">
      <w:pPr>
        <w:pStyle w:val="Heading5"/>
        <w:numPr>
          <w:ilvl w:val="2"/>
          <w:numId w:val="4"/>
        </w:numPr>
        <w:spacing w:after="120" w:before="120" w:lineRule="auto"/>
        <w:ind w:left="1620" w:hanging="540"/>
        <w:jc w:val="both"/>
        <w:rPr/>
      </w:pPr>
      <w:bookmarkStart w:colFirst="0" w:colLast="0" w:name="_tqdanzf8dkcj" w:id="64"/>
      <w:bookmarkEnd w:id="64"/>
      <w:r w:rsidDel="00000000" w:rsidR="00000000" w:rsidRPr="00000000">
        <w:rPr>
          <w:rtl w:val="0"/>
        </w:rPr>
        <w:t xml:space="preserve">Emergency Crew Duties</w:t>
      </w:r>
    </w:p>
    <w:p w:rsidR="00000000" w:rsidDel="00000000" w:rsidP="00000000" w:rsidRDefault="00000000" w:rsidRPr="00000000" w14:paraId="000000E4">
      <w:pPr>
        <w:spacing w:after="120" w:before="120" w:lineRule="auto"/>
        <w:ind w:left="1620" w:firstLine="0"/>
        <w:jc w:val="both"/>
        <w:rPr>
          <w:color w:val="000000"/>
          <w:sz w:val="24"/>
          <w:szCs w:val="24"/>
        </w:rPr>
      </w:pPr>
      <w:bookmarkStart w:colFirst="0" w:colLast="0" w:name="_59scmctxtlla" w:id="65"/>
      <w:bookmarkEnd w:id="65"/>
      <w:r w:rsidDel="00000000" w:rsidR="00000000" w:rsidRPr="00000000">
        <w:rPr>
          <w:color w:val="000000"/>
          <w:sz w:val="24"/>
          <w:szCs w:val="24"/>
          <w:rtl w:val="0"/>
        </w:rPr>
        <w:t xml:space="preserve">SWIFT crews have duties to provide fire-fighting services in the event of a wildfire.  If a wildfire occurs during a grantee Crew Week, SWIFT’s fire-fighting duties in connection therewith will supersede the State's obligation to provide the Crew Weeks in consecutive time.  Any Crew Week interrupted due to wildfire emergencies will be completed by the SWIFT crew at the earliest possible date following completion of the SWIFT crew's fire-fighting duties. If a SWIFT crew's fire-fighting duties result in an inability of Grantee to complete the Work by the Fund Expenditure/Crew Time End Date, the State may extend the Term of this Agreement by amendment or may terminate this Agreement in the public interest as provided in §2.E.</w:t>
      </w:r>
    </w:p>
    <w:p w:rsidR="00000000" w:rsidDel="00000000" w:rsidP="00000000" w:rsidRDefault="00000000" w:rsidRPr="00000000" w14:paraId="000000E5">
      <w:pPr>
        <w:pStyle w:val="Heading5"/>
        <w:numPr>
          <w:ilvl w:val="2"/>
          <w:numId w:val="4"/>
        </w:numPr>
        <w:spacing w:after="120" w:before="120" w:lineRule="auto"/>
        <w:ind w:left="1620" w:hanging="540"/>
        <w:jc w:val="both"/>
        <w:rPr/>
      </w:pPr>
      <w:bookmarkStart w:colFirst="0" w:colLast="0" w:name="_711oifflsh8b" w:id="66"/>
      <w:bookmarkEnd w:id="66"/>
      <w:r w:rsidDel="00000000" w:rsidR="00000000" w:rsidRPr="00000000">
        <w:rPr>
          <w:rtl w:val="0"/>
        </w:rPr>
        <w:t xml:space="preserve">Crew Time - Failure to Perform</w:t>
      </w:r>
    </w:p>
    <w:p w:rsidR="00000000" w:rsidDel="00000000" w:rsidP="00000000" w:rsidRDefault="00000000" w:rsidRPr="00000000" w14:paraId="000000E6">
      <w:pPr>
        <w:spacing w:after="120" w:before="120" w:lineRule="auto"/>
        <w:ind w:left="1620" w:firstLine="0"/>
        <w:jc w:val="both"/>
        <w:rPr>
          <w:color w:val="000000"/>
          <w:sz w:val="24"/>
          <w:szCs w:val="24"/>
        </w:rPr>
      </w:pPr>
      <w:bookmarkStart w:colFirst="0" w:colLast="0" w:name="_aj95wl6at0y2" w:id="67"/>
      <w:bookmarkEnd w:id="67"/>
      <w:r w:rsidDel="00000000" w:rsidR="00000000" w:rsidRPr="00000000">
        <w:rPr>
          <w:color w:val="000000"/>
          <w:sz w:val="24"/>
          <w:szCs w:val="24"/>
          <w:rtl w:val="0"/>
        </w:rPr>
        <w:t xml:space="preserve">Timing and availability of Crew Weeks will be scheduled after Grantee and the State enter into this Agreement in accordance with Exhibit A.  In the event that a conservation crew or SWIFT crew are unable to perform or performance of a Crew Week is interrupted due to unforeseen circumstances, including but not limited to crew illnesses, the Crew Week(s) will be completed by the crew at the earliest possible date following performance interruption.  If the crew performance interruption results in an inability of Grantee to complete the Work by the Fund Expenditure/Crew Time End Date, the State may extend the Term of this Agreement by amendment or may terminate this Agreement in the public interest as provided in §2.E. Nothing in this Agreement guarantees that the Crew Time award if fully satisfied will complete all Work described in Exhibit A. This Agreement provides crew for an allotted period of time, not the guarantee of a completed Work.</w:t>
      </w:r>
    </w:p>
    <w:p w:rsidR="00000000" w:rsidDel="00000000" w:rsidP="00000000" w:rsidRDefault="00000000" w:rsidRPr="00000000" w14:paraId="000000E7">
      <w:pPr>
        <w:pStyle w:val="Heading4"/>
        <w:numPr>
          <w:ilvl w:val="1"/>
          <w:numId w:val="4"/>
        </w:numPr>
        <w:spacing w:after="120" w:before="120" w:lineRule="auto"/>
        <w:ind w:left="720" w:firstLine="0"/>
        <w:jc w:val="both"/>
        <w:rPr/>
      </w:pPr>
      <w:bookmarkStart w:colFirst="0" w:colLast="0" w:name="_et4krgpprbvq" w:id="68"/>
      <w:bookmarkEnd w:id="68"/>
      <w:r w:rsidDel="00000000" w:rsidR="00000000" w:rsidRPr="00000000">
        <w:rPr>
          <w:rtl w:val="0"/>
        </w:rPr>
        <w:t xml:space="preserve">Available Funds - Contingency - Termination</w:t>
      </w:r>
    </w:p>
    <w:p w:rsidR="00000000" w:rsidDel="00000000" w:rsidP="00000000" w:rsidRDefault="00000000" w:rsidRPr="00000000" w14:paraId="000000E8">
      <w:pPr>
        <w:spacing w:after="120" w:before="120" w:lineRule="auto"/>
        <w:ind w:left="1620" w:firstLine="0"/>
        <w:jc w:val="both"/>
        <w:rPr>
          <w:color w:val="000000"/>
          <w:sz w:val="24"/>
          <w:szCs w:val="24"/>
        </w:rPr>
      </w:pPr>
      <w:bookmarkStart w:colFirst="0" w:colLast="0" w:name="_4zg1r2te1h6v" w:id="69"/>
      <w:bookmarkEnd w:id="69"/>
      <w:r w:rsidDel="00000000" w:rsidR="00000000" w:rsidRPr="00000000">
        <w:rPr>
          <w:color w:val="000000"/>
          <w:sz w:val="24"/>
          <w:szCs w:val="24"/>
          <w:rtl w:val="0"/>
        </w:rPr>
        <w:t xml:space="preserve">The State is prohibited by law from making commitments beyond the term of the current State Fiscal Year. Payment beyond the current State Fiscal Year is contingent on the appropriation and continuing availability of Grant Funds in any subsequent year (as provided in the Colorado Special Provisions). If federal funds or funds from any other non-State funds constitute all or some of the Grant Funds, the State’s obligation to provide Crew Time shall be contingent upon such non-State funding continuing to be made available for payment. Payments to be made pursuant to this Agreement shall be made only from Grant Funds, and the State’s liability for such payments shall be limited to the amount remaining of such Grant Funds. If State, federal or other funds are not appropriated, or otherwise become unavailable to fund this Agreement, the State may, upon written notice, terminate this Agreement, in whole or in part, without incurring further liability. The State shall, however, remain obligated to pay for Crew Time that was delivered and accepted prior to the effective date of notice of termination, and this termination shall otherwise be treated as if this Agreement were terminated in the public interest as described in §2.E.</w:t>
      </w:r>
    </w:p>
    <w:p w:rsidR="00000000" w:rsidDel="00000000" w:rsidP="00000000" w:rsidRDefault="00000000" w:rsidRPr="00000000" w14:paraId="000000E9">
      <w:pPr>
        <w:pStyle w:val="Heading4"/>
        <w:numPr>
          <w:ilvl w:val="1"/>
          <w:numId w:val="4"/>
        </w:numPr>
        <w:spacing w:after="120" w:before="120" w:lineRule="auto"/>
        <w:ind w:left="720" w:firstLine="0"/>
        <w:jc w:val="both"/>
        <w:rPr/>
      </w:pPr>
      <w:bookmarkStart w:colFirst="0" w:colLast="0" w:name="_35nkun2" w:id="70"/>
      <w:bookmarkEnd w:id="70"/>
      <w:r w:rsidDel="00000000" w:rsidR="00000000" w:rsidRPr="00000000">
        <w:rPr>
          <w:rtl w:val="0"/>
        </w:rPr>
        <w:t xml:space="preserve">Matching Funds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provide Matching Funds as provided in </w:t>
      </w:r>
      <w:r w:rsidDel="00000000" w:rsidR="00000000" w:rsidRPr="00000000">
        <w:rPr>
          <w:b w:val="1"/>
          <w:color w:val="000000"/>
          <w:sz w:val="24"/>
          <w:szCs w:val="24"/>
          <w:rtl w:val="0"/>
        </w:rPr>
        <w:t xml:space="preserve">§5.A</w:t>
      </w:r>
      <w:r w:rsidDel="00000000" w:rsidR="00000000" w:rsidRPr="00000000">
        <w:rPr>
          <w:color w:val="000000"/>
          <w:sz w:val="24"/>
          <w:szCs w:val="24"/>
          <w:rtl w:val="0"/>
        </w:rPr>
        <w:t xml:space="preserve"> and Exhibit A. Grantee shall have raised the full amount of Matching Funds prior to the Effective Date and shall report to the State regarding the status of such funds upon request. Grantee’s obligation to pay all or any part of any matching funds, whether direct or contingent, only extend to funds duly and lawfully appropriated for the purposes of this Agreement by the authorized representatives of Grantee and paid into Grantee’s treasury or bank account. Grantee represents to the State that the amount designated “Grantee’s Matching Funds” in Exhibit A has been legally appropriated for the purposes of this Agreement by its authorized representatives and paid into its treasury or bank account. Grantee does not by this Agreement irrevocably pledge present cash reserves for payments in future fiscal years, and this Agreement is not intended to create a multiple-fiscal year debt of Grantee.  Grantee shall not pay or be liable for any claimed interest, late charges, fees, taxes or penalties of any nature, except as required by Grantee’s laws or policies.</w:t>
      </w:r>
    </w:p>
    <w:p w:rsidR="00000000" w:rsidDel="00000000" w:rsidP="00000000" w:rsidRDefault="00000000" w:rsidRPr="00000000" w14:paraId="000000EB">
      <w:pPr>
        <w:pStyle w:val="Heading4"/>
        <w:numPr>
          <w:ilvl w:val="1"/>
          <w:numId w:val="4"/>
        </w:numPr>
        <w:spacing w:after="120" w:before="120" w:lineRule="auto"/>
        <w:ind w:left="720" w:firstLine="0"/>
        <w:jc w:val="both"/>
        <w:rPr/>
      </w:pPr>
      <w:bookmarkStart w:colFirst="0" w:colLast="0" w:name="_1ksv4uv" w:id="71"/>
      <w:bookmarkEnd w:id="71"/>
      <w:r w:rsidDel="00000000" w:rsidR="00000000" w:rsidRPr="00000000">
        <w:rPr>
          <w:rtl w:val="0"/>
        </w:rPr>
        <w:t xml:space="preserve">Reimbursement of Grantee Costs</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rtl w:val="0"/>
        </w:rPr>
        <w:t xml:space="preserve">T</w:t>
      </w:r>
      <w:r w:rsidDel="00000000" w:rsidR="00000000" w:rsidRPr="00000000">
        <w:rPr>
          <w:color w:val="000000"/>
          <w:sz w:val="24"/>
          <w:szCs w:val="24"/>
          <w:rtl w:val="0"/>
        </w:rPr>
        <w:t xml:space="preserve">he State shall reimburse Grantee’s allowable costs, not exceeding the maximum total amount described in Exhibit A and </w:t>
      </w:r>
      <w:r w:rsidDel="00000000" w:rsidR="00000000" w:rsidRPr="00000000">
        <w:rPr>
          <w:b w:val="1"/>
          <w:color w:val="000000"/>
          <w:sz w:val="24"/>
          <w:szCs w:val="24"/>
          <w:rtl w:val="0"/>
        </w:rPr>
        <w:t xml:space="preserve">§5.A </w:t>
      </w:r>
      <w:r w:rsidDel="00000000" w:rsidR="00000000" w:rsidRPr="00000000">
        <w:rPr>
          <w:color w:val="000000"/>
          <w:sz w:val="24"/>
          <w:szCs w:val="24"/>
          <w:rtl w:val="0"/>
        </w:rPr>
        <w:t xml:space="preserve">for all allowable costs described in this Grant and shown in the Budget, except that Grantee may adjust the amounts between each line item of the Budget without formal modification to this Agreement as long as the Grantee provides notice to the State of the change, the change does not modify the total maximum amount of this Agreement or the maximum amount for any state fiscal year, and the change does not modify any requirements of the Work.  However, any costs incurred by Grantee prior to the Effective Date shall not be reimbursed. Grantee’s costs for Work performed after the Fund Expenditure End Date shown on the Signature and Cover Page for this Agreement, or after any phase performance period end date for a respective phase of the Work, shall not be reimbursable. The State shall only reimburse allowable costs described in this Agreement and shown in the Budget if those costs are:</w:t>
      </w:r>
    </w:p>
    <w:p w:rsidR="00000000" w:rsidDel="00000000" w:rsidP="00000000" w:rsidRDefault="00000000" w:rsidRPr="00000000" w14:paraId="000000ED">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Reasonable and necessary to accomplish the Work and for the Goods and Services provided; and</w:t>
      </w:r>
      <w:r w:rsidDel="00000000" w:rsidR="00000000" w:rsidRPr="00000000">
        <w:rPr>
          <w:rtl w:val="0"/>
        </w:rPr>
      </w:r>
    </w:p>
    <w:p w:rsidR="00000000" w:rsidDel="00000000" w:rsidP="00000000" w:rsidRDefault="00000000" w:rsidRPr="00000000" w14:paraId="000000EE">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Equal to the actual net cost to Grantee (i.e. the price paid minus any items of value received by Grantee that reduce the cost actually incurred).</w:t>
      </w:r>
      <w:r w:rsidDel="00000000" w:rsidR="00000000" w:rsidRPr="00000000">
        <w:rPr>
          <w:rtl w:val="0"/>
        </w:rPr>
      </w:r>
    </w:p>
    <w:p w:rsidR="00000000" w:rsidDel="00000000" w:rsidP="00000000" w:rsidRDefault="00000000" w:rsidRPr="00000000" w14:paraId="000000EF">
      <w:pPr>
        <w:pStyle w:val="Heading4"/>
        <w:numPr>
          <w:ilvl w:val="1"/>
          <w:numId w:val="4"/>
        </w:numPr>
        <w:spacing w:after="120" w:before="120" w:lineRule="auto"/>
        <w:ind w:left="720" w:firstLine="0"/>
        <w:jc w:val="both"/>
        <w:rPr/>
      </w:pPr>
      <w:bookmarkStart w:colFirst="0" w:colLast="0" w:name="_50zz1yvnaugw" w:id="72"/>
      <w:bookmarkEnd w:id="72"/>
      <w:r w:rsidDel="00000000" w:rsidR="00000000" w:rsidRPr="00000000">
        <w:rPr>
          <w:rtl w:val="0"/>
        </w:rPr>
        <w:t xml:space="preserve">Close-Out</w:t>
      </w:r>
    </w:p>
    <w:p w:rsidR="00000000" w:rsidDel="00000000" w:rsidP="00000000" w:rsidRDefault="00000000" w:rsidRPr="00000000" w14:paraId="000000F0">
      <w:pPr>
        <w:spacing w:before="120" w:lineRule="auto"/>
        <w:ind w:left="1080" w:firstLine="0"/>
        <w:jc w:val="both"/>
        <w:rPr>
          <w:sz w:val="24"/>
          <w:szCs w:val="24"/>
        </w:rPr>
      </w:pPr>
      <w:r w:rsidDel="00000000" w:rsidR="00000000" w:rsidRPr="00000000">
        <w:rPr>
          <w:sz w:val="24"/>
          <w:szCs w:val="24"/>
          <w:rtl w:val="0"/>
        </w:rPr>
        <w:t xml:space="preserve">Grantee shall close out this Award within 45 days of the earlier date of either the Fund Expenditure End Date shown on the Signature and Cover Page for this Agreement or upon Project Completion. To complete close-out, Grantee shall submit to the State all deliverables (including documentation) as defined in this Agreement and Grantee’s final reimbursement request or invoice.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before="120" w:lineRule="auto"/>
        <w:ind w:left="720" w:firstLine="0"/>
        <w:jc w:val="both"/>
        <w:rPr>
          <w:sz w:val="24"/>
          <w:szCs w:val="24"/>
        </w:rPr>
      </w:pPr>
      <w:r w:rsidDel="00000000" w:rsidR="00000000" w:rsidRPr="00000000">
        <w:rPr>
          <w:rtl w:val="0"/>
        </w:rPr>
      </w:r>
    </w:p>
    <w:p w:rsidR="00000000" w:rsidDel="00000000" w:rsidP="00000000" w:rsidRDefault="00000000" w:rsidRPr="00000000" w14:paraId="000000F2">
      <w:pPr>
        <w:pStyle w:val="Heading3"/>
        <w:numPr>
          <w:ilvl w:val="0"/>
          <w:numId w:val="4"/>
        </w:numPr>
        <w:spacing w:after="120" w:lineRule="auto"/>
        <w:ind w:left="720" w:hanging="825"/>
        <w:jc w:val="left"/>
        <w:rPr/>
      </w:pPr>
      <w:bookmarkStart w:colFirst="0" w:colLast="0" w:name="_44sinio" w:id="73"/>
      <w:bookmarkEnd w:id="73"/>
      <w:r w:rsidDel="00000000" w:rsidR="00000000" w:rsidRPr="00000000">
        <w:rPr>
          <w:rtl w:val="0"/>
        </w:rPr>
        <w:t xml:space="preserve">REPORTING - NOTIFICATION</w:t>
      </w:r>
    </w:p>
    <w:p w:rsidR="00000000" w:rsidDel="00000000" w:rsidP="00000000" w:rsidRDefault="00000000" w:rsidRPr="00000000" w14:paraId="000000F3">
      <w:pPr>
        <w:pStyle w:val="Heading4"/>
        <w:numPr>
          <w:ilvl w:val="1"/>
          <w:numId w:val="4"/>
        </w:numPr>
        <w:spacing w:after="120" w:before="120" w:lineRule="auto"/>
        <w:ind w:left="720" w:firstLine="0"/>
        <w:jc w:val="both"/>
        <w:rPr/>
      </w:pPr>
      <w:bookmarkStart w:colFirst="0" w:colLast="0" w:name="_45euoc23mqpe" w:id="74"/>
      <w:bookmarkEnd w:id="74"/>
      <w:r w:rsidDel="00000000" w:rsidR="00000000" w:rsidRPr="00000000">
        <w:rPr>
          <w:rtl w:val="0"/>
        </w:rPr>
        <w:t xml:space="preserve">Quarterly Reports</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In addition to any reports required pursuant to </w:t>
      </w:r>
      <w:r w:rsidDel="00000000" w:rsidR="00000000" w:rsidRPr="00000000">
        <w:rPr>
          <w:b w:val="1"/>
          <w:color w:val="000000"/>
          <w:sz w:val="24"/>
          <w:szCs w:val="24"/>
          <w:rtl w:val="0"/>
        </w:rPr>
        <w:t xml:space="preserve">§16</w:t>
      </w:r>
      <w:r w:rsidDel="00000000" w:rsidR="00000000" w:rsidRPr="00000000">
        <w:rPr>
          <w:color w:val="000000"/>
          <w:sz w:val="24"/>
          <w:szCs w:val="24"/>
          <w:rtl w:val="0"/>
        </w:rPr>
        <w:t xml:space="preserve"> or pursuant to any other Exhibit, for any Agreement having a term longer than three months, Grantee shall submit, on a quarterly basis, a written report specifying progress made for each specified performance measure and standard in this Agreement. Such progress </w:t>
      </w:r>
      <w:r w:rsidDel="00000000" w:rsidR="00000000" w:rsidRPr="00000000">
        <w:rPr>
          <w:sz w:val="24"/>
          <w:szCs w:val="24"/>
          <w:rtl w:val="0"/>
        </w:rPr>
        <w:t xml:space="preserve">reports</w:t>
      </w:r>
      <w:r w:rsidDel="00000000" w:rsidR="00000000" w:rsidRPr="00000000">
        <w:rPr>
          <w:color w:val="000000"/>
          <w:sz w:val="24"/>
          <w:szCs w:val="24"/>
          <w:rtl w:val="0"/>
        </w:rPr>
        <w:t xml:space="preserve"> shall be in accordance with the procedures developed and prescribed by the State. Progress reports shall be submitted to the State not later than five Business Days following the end of each calendar quarter or at such time as otherwise specified by the State.</w:t>
      </w:r>
    </w:p>
    <w:p w:rsidR="00000000" w:rsidDel="00000000" w:rsidP="00000000" w:rsidRDefault="00000000" w:rsidRPr="00000000" w14:paraId="000000F5">
      <w:pPr>
        <w:pStyle w:val="Heading4"/>
        <w:numPr>
          <w:ilvl w:val="1"/>
          <w:numId w:val="4"/>
        </w:numPr>
        <w:spacing w:after="120" w:before="120" w:lineRule="auto"/>
        <w:ind w:left="720" w:firstLine="0"/>
        <w:jc w:val="both"/>
        <w:rPr/>
      </w:pPr>
      <w:bookmarkStart w:colFirst="0" w:colLast="0" w:name="_oivi1febmqc3" w:id="75"/>
      <w:bookmarkEnd w:id="75"/>
      <w:r w:rsidDel="00000000" w:rsidR="00000000" w:rsidRPr="00000000">
        <w:rPr>
          <w:rtl w:val="0"/>
        </w:rPr>
        <w:t xml:space="preserve">Litigation Reporting</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If Grantee is served with a pleading or other document in connection with an action before a court or other administrative decision making body, and such pleading or document relates to this Agreement or may affect Grantee’s ability to perform its obligations under this Agreement, Grantee shall, within ten days after being served, notify the State of such action and deliver copies of such pleading or document to the State’s Principal Representative identified on the Cover Page for this Agreement. </w:t>
      </w:r>
    </w:p>
    <w:p w:rsidR="00000000" w:rsidDel="00000000" w:rsidP="00000000" w:rsidRDefault="00000000" w:rsidRPr="00000000" w14:paraId="000000F7">
      <w:pPr>
        <w:pStyle w:val="Heading4"/>
        <w:numPr>
          <w:ilvl w:val="1"/>
          <w:numId w:val="4"/>
        </w:numPr>
        <w:spacing w:after="120" w:before="120" w:lineRule="auto"/>
        <w:ind w:left="720" w:firstLine="0"/>
        <w:jc w:val="both"/>
        <w:rPr/>
      </w:pPr>
      <w:bookmarkStart w:colFirst="0" w:colLast="0" w:name="_2jxsxqh" w:id="76"/>
      <w:bookmarkEnd w:id="76"/>
      <w:r w:rsidDel="00000000" w:rsidR="00000000" w:rsidRPr="00000000">
        <w:rPr>
          <w:rtl w:val="0"/>
        </w:rPr>
        <w:t xml:space="preserve">Performance and Final Status</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120" w:before="120" w:lineRule="auto"/>
        <w:ind w:left="1080" w:firstLine="0"/>
        <w:jc w:val="both"/>
        <w:rPr>
          <w:color w:val="000000"/>
          <w:sz w:val="24"/>
          <w:szCs w:val="24"/>
        </w:rPr>
      </w:pPr>
      <w:bookmarkStart w:colFirst="0" w:colLast="0" w:name="_z337ya" w:id="77"/>
      <w:bookmarkEnd w:id="77"/>
      <w:r w:rsidDel="00000000" w:rsidR="00000000" w:rsidRPr="00000000">
        <w:rPr>
          <w:color w:val="000000"/>
          <w:sz w:val="24"/>
          <w:szCs w:val="24"/>
          <w:rtl w:val="0"/>
        </w:rPr>
        <w:t xml:space="preserve">Grantee shall submit all financial, performance and other reports to the State no later than 45 calendar days after either  Project Completion or the end of the Initial Term if no Extension Terms are exercised, or the final Extension Term exercised by the State, containing an evaluation and review of Grantee’s performance and the final status of Grantee’s obligations hereunder.</w:t>
      </w:r>
    </w:p>
    <w:p w:rsidR="00000000" w:rsidDel="00000000" w:rsidP="00000000" w:rsidRDefault="00000000" w:rsidRPr="00000000" w14:paraId="000000F9">
      <w:pPr>
        <w:pStyle w:val="Heading4"/>
        <w:numPr>
          <w:ilvl w:val="1"/>
          <w:numId w:val="4"/>
        </w:numPr>
        <w:spacing w:after="120" w:before="120" w:lineRule="auto"/>
        <w:ind w:left="720" w:firstLine="0"/>
        <w:jc w:val="both"/>
        <w:rPr/>
      </w:pPr>
      <w:bookmarkStart w:colFirst="0" w:colLast="0" w:name="_ojs2shq4hrf" w:id="78"/>
      <w:bookmarkEnd w:id="78"/>
      <w:r w:rsidDel="00000000" w:rsidR="00000000" w:rsidRPr="00000000">
        <w:rPr>
          <w:rtl w:val="0"/>
        </w:rPr>
        <w:t xml:space="preserve">Violations Reporting</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120" w:before="120" w:lineRule="auto"/>
        <w:ind w:left="1080" w:firstLine="0"/>
        <w:jc w:val="both"/>
        <w:rPr>
          <w:color w:val="000000"/>
          <w:sz w:val="24"/>
          <w:szCs w:val="24"/>
        </w:rPr>
      </w:pPr>
      <w:r w:rsidDel="00000000" w:rsidR="00000000" w:rsidRPr="00000000">
        <w:rPr>
          <w:color w:val="000000"/>
          <w:sz w:val="24"/>
          <w:szCs w:val="24"/>
          <w:rtl w:val="0"/>
        </w:rPr>
        <w:t xml:space="preserve">Grantee shall disclose, in a timely manner, in writing to the State, all violations of federal or State criminal law involving fraud, bribery, or gratuity violations potentially affecting this award. The State may impose any penalties for noncompliance allowed under 2 CFR Part 180 and 31 U.S.C. 3321, which may include, without limitation, suspension or debarment.</w:t>
      </w:r>
    </w:p>
    <w:p w:rsidR="00000000" w:rsidDel="00000000" w:rsidP="00000000" w:rsidRDefault="00000000" w:rsidRPr="00000000" w14:paraId="000000FB">
      <w:pPr>
        <w:pStyle w:val="Heading3"/>
        <w:numPr>
          <w:ilvl w:val="0"/>
          <w:numId w:val="4"/>
        </w:numPr>
        <w:spacing w:after="120" w:lineRule="auto"/>
        <w:ind w:left="720" w:hanging="825"/>
        <w:jc w:val="left"/>
        <w:rPr/>
      </w:pPr>
      <w:bookmarkStart w:colFirst="0" w:colLast="0" w:name="_3j2qqm3" w:id="79"/>
      <w:bookmarkEnd w:id="79"/>
      <w:r w:rsidDel="00000000" w:rsidR="00000000" w:rsidRPr="00000000">
        <w:rPr>
          <w:rtl w:val="0"/>
        </w:rPr>
        <w:t xml:space="preserve">GRANTEE RECORDS</w:t>
      </w:r>
    </w:p>
    <w:p w:rsidR="00000000" w:rsidDel="00000000" w:rsidP="00000000" w:rsidRDefault="00000000" w:rsidRPr="00000000" w14:paraId="000000FC">
      <w:pPr>
        <w:pStyle w:val="Heading4"/>
        <w:numPr>
          <w:ilvl w:val="1"/>
          <w:numId w:val="4"/>
        </w:numPr>
        <w:spacing w:after="120" w:before="120" w:lineRule="auto"/>
        <w:ind w:left="720" w:firstLine="0"/>
        <w:jc w:val="both"/>
        <w:rPr/>
      </w:pPr>
      <w:bookmarkStart w:colFirst="0" w:colLast="0" w:name="_yyxl2848dorc" w:id="80"/>
      <w:bookmarkEnd w:id="80"/>
      <w:r w:rsidDel="00000000" w:rsidR="00000000" w:rsidRPr="00000000">
        <w:rPr>
          <w:rtl w:val="0"/>
        </w:rPr>
        <w:t xml:space="preserve">Maintenance</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make, keep, maintain, and allow inspection and monitoring by the State of a complete file of all records, documents, communications, notes and other written materials, electronic media files, and communications, pertaining in any manner to the Work or the delivery of Services (including, but not limited to the operation of programs) or Goods hereunder. Grantee shall maintain such records for a period (the “Record Retention Period”) of three years following the date of submission to the State of the final expenditure report, or if this Award is renewed quarterly or annually, from the date of the submission of each quarterly or annual report, respectively. If any litigation, claim, or audit related to this Award starts before expiration of the Record Retention Period, the Record Retention Period shall extend until all litigation, claims, or audit findings have been resolved and final action taken by the State, a cognizant agency for audit, oversight or indirect costs, and the State, may notify Grantee in writing that the Record Retention Period shall be extended. For records for real property and equipment, the Record Retention Period shall extend three years following final disposition of such property. </w:t>
      </w:r>
    </w:p>
    <w:p w:rsidR="00000000" w:rsidDel="00000000" w:rsidP="00000000" w:rsidRDefault="00000000" w:rsidRPr="00000000" w14:paraId="000000FE">
      <w:pPr>
        <w:pStyle w:val="Heading4"/>
        <w:numPr>
          <w:ilvl w:val="1"/>
          <w:numId w:val="4"/>
        </w:numPr>
        <w:spacing w:after="120" w:before="120" w:lineRule="auto"/>
        <w:ind w:left="720" w:firstLine="0"/>
        <w:jc w:val="both"/>
        <w:rPr/>
      </w:pPr>
      <w:bookmarkStart w:colFirst="0" w:colLast="0" w:name="_cq9edjqazpns" w:id="81"/>
      <w:bookmarkEnd w:id="81"/>
      <w:r w:rsidDel="00000000" w:rsidR="00000000" w:rsidRPr="00000000">
        <w:rPr>
          <w:rtl w:val="0"/>
        </w:rPr>
        <w:t xml:space="preserve">Inspection</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permit the State, the federal government, and any other duly authorized agent of a governmental agency to audit, inspect, examine, excerpt, copy and transcribe Grantee Records during the Record Retention Period. Grantee shall make Grantee Records available during normal business hours at Grantee’s office or place of business, or at other mutually agreed upon times or locations, upon no fewer than two Business Days’ notice from the State, unless the State determines that a shorter period of notice, or no notice, is necessary to protect the interests of the State. </w:t>
      </w:r>
    </w:p>
    <w:p w:rsidR="00000000" w:rsidDel="00000000" w:rsidP="00000000" w:rsidRDefault="00000000" w:rsidRPr="00000000" w14:paraId="00000100">
      <w:pPr>
        <w:pStyle w:val="Heading4"/>
        <w:numPr>
          <w:ilvl w:val="1"/>
          <w:numId w:val="4"/>
        </w:numPr>
        <w:spacing w:after="120" w:before="120" w:lineRule="auto"/>
        <w:ind w:left="720" w:firstLine="0"/>
        <w:jc w:val="both"/>
        <w:rPr/>
      </w:pPr>
      <w:bookmarkStart w:colFirst="0" w:colLast="0" w:name="_h1nee0k03k5f" w:id="82"/>
      <w:bookmarkEnd w:id="82"/>
      <w:r w:rsidDel="00000000" w:rsidR="00000000" w:rsidRPr="00000000">
        <w:rPr>
          <w:rtl w:val="0"/>
        </w:rPr>
        <w:t xml:space="preserve">Monitoring</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The State will monitor Grantee’s performance of its obligations under this Agreement using procedures as determined by the State. The federal government and any other duly authorized agent of a governmental agency, in its discretion, may monitor Grantee’s performance of its obligations under this Agreement using procedures as determined by that governmental entity.  The State shall have the right, in its sole discretion, to change its monitoring procedures and requirements at any time during the term of this Agreement.  The State shall monitor Grantee’s performance in a manner that does not unduly interfere with Grantee’s performance of the Work.</w:t>
      </w:r>
    </w:p>
    <w:p w:rsidR="00000000" w:rsidDel="00000000" w:rsidP="00000000" w:rsidRDefault="00000000" w:rsidRPr="00000000" w14:paraId="00000102">
      <w:pPr>
        <w:pStyle w:val="Heading4"/>
        <w:keepNext w:val="1"/>
        <w:numPr>
          <w:ilvl w:val="1"/>
          <w:numId w:val="4"/>
        </w:numPr>
        <w:spacing w:after="120" w:before="120" w:lineRule="auto"/>
        <w:ind w:left="720" w:firstLine="0"/>
        <w:jc w:val="both"/>
        <w:rPr/>
      </w:pPr>
      <w:bookmarkStart w:colFirst="0" w:colLast="0" w:name="_akvshbhqbpxz" w:id="83"/>
      <w:bookmarkEnd w:id="83"/>
      <w:r w:rsidDel="00000000" w:rsidR="00000000" w:rsidRPr="00000000">
        <w:rPr>
          <w:rtl w:val="0"/>
        </w:rPr>
        <w:t xml:space="preserve">Final Audit Report</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promptly submit to the State a copy of any final audit report of an audit performed on Grantee’s records that relates to or affects this Agreement or the Work, whether the audit is conducted by Grantee or a third party.  </w:t>
      </w:r>
    </w:p>
    <w:p w:rsidR="00000000" w:rsidDel="00000000" w:rsidP="00000000" w:rsidRDefault="00000000" w:rsidRPr="00000000" w14:paraId="00000104">
      <w:pPr>
        <w:pStyle w:val="Heading3"/>
        <w:numPr>
          <w:ilvl w:val="0"/>
          <w:numId w:val="4"/>
        </w:numPr>
        <w:spacing w:after="120" w:lineRule="auto"/>
        <w:ind w:left="720" w:hanging="825"/>
        <w:jc w:val="left"/>
        <w:rPr/>
      </w:pPr>
      <w:bookmarkStart w:colFirst="0" w:colLast="0" w:name="_1y810tw" w:id="84"/>
      <w:bookmarkEnd w:id="84"/>
      <w:r w:rsidDel="00000000" w:rsidR="00000000" w:rsidRPr="00000000">
        <w:rPr>
          <w:rtl w:val="0"/>
        </w:rPr>
        <w:t xml:space="preserve">CONFIDENTIAL INFORMATION-STATE RECORDS</w:t>
      </w:r>
    </w:p>
    <w:p w:rsidR="00000000" w:rsidDel="00000000" w:rsidP="00000000" w:rsidRDefault="00000000" w:rsidRPr="00000000" w14:paraId="00000105">
      <w:pPr>
        <w:pStyle w:val="Heading4"/>
        <w:numPr>
          <w:ilvl w:val="1"/>
          <w:numId w:val="4"/>
        </w:numPr>
        <w:spacing w:after="120" w:before="120" w:lineRule="auto"/>
        <w:ind w:left="720" w:firstLine="0"/>
        <w:jc w:val="both"/>
        <w:rPr/>
      </w:pPr>
      <w:bookmarkStart w:colFirst="0" w:colLast="0" w:name="_c9azcb3q6ed3" w:id="85"/>
      <w:bookmarkEnd w:id="85"/>
      <w:r w:rsidDel="00000000" w:rsidR="00000000" w:rsidRPr="00000000">
        <w:rPr>
          <w:rtl w:val="0"/>
        </w:rPr>
        <w:t xml:space="preserve">Confidentiality</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keep confidential, and cause all Subcontractors to keep confidential, all State Records, unless those State Records are publicly available. Grantee shall not, without prior written approval of the State, use, publish, copy, disclose to any third party, or permit the use by any third party of any State Records, except as otherwise stated in this Agreement, permitted by law or approved in writing by the State. Grantee shall provide for the security of all State Confidential Information in accordance with all policies promulgated by the Colorado Office of Information Security and all applicable laws, rules, policies, publications, and guidelines. If Grantee or any of its Subcontractors will or may receive the following types of data, Grantee or its Subcontractors shall provide for the security of such data according to the following: </w:t>
      </w:r>
      <w:r w:rsidDel="00000000" w:rsidR="00000000" w:rsidRPr="00000000">
        <w:rPr>
          <w:b w:val="1"/>
          <w:color w:val="000000"/>
          <w:sz w:val="24"/>
          <w:szCs w:val="24"/>
          <w:rtl w:val="0"/>
        </w:rPr>
        <w:t xml:space="preserve">(i)</w:t>
      </w:r>
      <w:r w:rsidDel="00000000" w:rsidR="00000000" w:rsidRPr="00000000">
        <w:rPr>
          <w:color w:val="000000"/>
          <w:sz w:val="24"/>
          <w:szCs w:val="24"/>
          <w:rtl w:val="0"/>
        </w:rPr>
        <w:t xml:space="preserve"> the most recently promulgated IRS Publication 1075 for all Tax Information and in accordance with the Safeguarding Requirements for Federal Tax Information attached to this Agreement as an Exhibit, if applicable; and </w:t>
      </w:r>
      <w:r w:rsidDel="00000000" w:rsidR="00000000" w:rsidRPr="00000000">
        <w:rPr>
          <w:b w:val="1"/>
          <w:color w:val="000000"/>
          <w:sz w:val="24"/>
          <w:szCs w:val="24"/>
          <w:rtl w:val="0"/>
        </w:rPr>
        <w:t xml:space="preserve">(ii)</w:t>
      </w:r>
      <w:r w:rsidDel="00000000" w:rsidR="00000000" w:rsidRPr="00000000">
        <w:rPr>
          <w:color w:val="000000"/>
          <w:sz w:val="24"/>
          <w:szCs w:val="24"/>
          <w:rtl w:val="0"/>
        </w:rPr>
        <w:t xml:space="preserve"> the most recently issued version of the U.S. Department of Justice, Federal Bureau of Investigation, Criminal Justice Information Services Security Policy for all CJI. Grantee shall immediately forward any request or demand for State Records to the State’s Principal Representative.</w:t>
      </w:r>
    </w:p>
    <w:p w:rsidR="00000000" w:rsidDel="00000000" w:rsidP="00000000" w:rsidRDefault="00000000" w:rsidRPr="00000000" w14:paraId="00000107">
      <w:pPr>
        <w:pStyle w:val="Heading4"/>
        <w:numPr>
          <w:ilvl w:val="1"/>
          <w:numId w:val="4"/>
        </w:numPr>
        <w:spacing w:after="120" w:before="120" w:lineRule="auto"/>
        <w:ind w:left="720" w:firstLine="0"/>
        <w:jc w:val="both"/>
        <w:rPr/>
      </w:pPr>
      <w:bookmarkStart w:colFirst="0" w:colLast="0" w:name="_r0bes1o08e4d" w:id="86"/>
      <w:bookmarkEnd w:id="86"/>
      <w:r w:rsidDel="00000000" w:rsidR="00000000" w:rsidRPr="00000000">
        <w:rPr>
          <w:rtl w:val="0"/>
        </w:rPr>
        <w:t xml:space="preserve">Other Entity Access and Nondisclosure Agreements</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Agreement. Grantee shall ensure all such agents, employees, assigns, and Subcontractors sign agreements containing nondisclosure provisions at least as protective as those in this Agreement, and that the nondisclosure provisions are in force at all times the agent, employee, assign or Subcontractor has access to any State Confidential Information. Grantee shall provide copies of those signed nondisclosure provisions to the State upon execution of the nondisclosure provisions.</w:t>
      </w:r>
    </w:p>
    <w:p w:rsidR="00000000" w:rsidDel="00000000" w:rsidP="00000000" w:rsidRDefault="00000000" w:rsidRPr="00000000" w14:paraId="00000109">
      <w:pPr>
        <w:pStyle w:val="Heading4"/>
        <w:numPr>
          <w:ilvl w:val="1"/>
          <w:numId w:val="4"/>
        </w:numPr>
        <w:spacing w:after="120" w:before="120" w:lineRule="auto"/>
        <w:ind w:left="720" w:firstLine="0"/>
        <w:jc w:val="both"/>
        <w:rPr/>
      </w:pPr>
      <w:bookmarkStart w:colFirst="0" w:colLast="0" w:name="_4a39vw3p64sy" w:id="87"/>
      <w:bookmarkEnd w:id="87"/>
      <w:r w:rsidDel="00000000" w:rsidR="00000000" w:rsidRPr="00000000">
        <w:rPr>
          <w:rtl w:val="0"/>
        </w:rPr>
        <w:t xml:space="preserve">Use, Security, and Retention</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use, hold and maintain State Confidential Information in compliance with any and all applicable laws and regulations in facilities located within the United States, and shall maintain a secure environment that ensures confidentiality of all State Confidential Information wherever located. Grantee shall provide the State with access, subject to Grantee’s reasonable security requirements, for purposes of inspecting and monitoring access and use of State Confidential Information and evaluating security control effectiveness. Upon the expiration or termination of this Agreement, Grantee shall return State Records provided to Grantee or destroy such State Records and certify to the State that it has done so, as directed by the State. If Grantee is prevented by law or regulation from returning or destroying State Confidential Information, Grantee warrants it will guarantee the confidentiality of, and cease to use, such State Confidential Information.</w:t>
      </w:r>
    </w:p>
    <w:p w:rsidR="00000000" w:rsidDel="00000000" w:rsidP="00000000" w:rsidRDefault="00000000" w:rsidRPr="00000000" w14:paraId="0000010B">
      <w:pPr>
        <w:pStyle w:val="Heading4"/>
        <w:numPr>
          <w:ilvl w:val="1"/>
          <w:numId w:val="4"/>
        </w:numPr>
        <w:spacing w:after="120" w:before="120" w:lineRule="auto"/>
        <w:ind w:left="720" w:firstLine="0"/>
        <w:jc w:val="both"/>
        <w:rPr/>
      </w:pPr>
      <w:bookmarkStart w:colFirst="0" w:colLast="0" w:name="_vsvfy3wac4eh" w:id="88"/>
      <w:bookmarkEnd w:id="88"/>
      <w:r w:rsidDel="00000000" w:rsidR="00000000" w:rsidRPr="00000000">
        <w:rPr>
          <w:rtl w:val="0"/>
        </w:rPr>
        <w:t xml:space="preserve">Incident Notice and Remediation</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If Grantee becomes aware of any Incident, it shall notify the State immediately and cooperate with the State regarding recovery, remediation, and the necessity to involve law enforcement, as determined by the State. Unless Grantee can establish that none of Grantee or any of its agents, employees, assigns or Subcontractors are the cause or source of the Incident, Grantee shall be responsible for the cost of notifying each person who may have been impacted by the Incident. After an Incident, Grantee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Grantee shall make all modifications as directed by the State. If Grantee cannot produce its analysis and plan within the allotted time, the State, in its sole discretion, may perform such analysis and produce a remediation plan, and Grantee shall reimburse the State for the reasonable costs thereof.</w:t>
      </w:r>
    </w:p>
    <w:p w:rsidR="00000000" w:rsidDel="00000000" w:rsidP="00000000" w:rsidRDefault="00000000" w:rsidRPr="00000000" w14:paraId="0000010D">
      <w:pPr>
        <w:pStyle w:val="Heading4"/>
        <w:numPr>
          <w:ilvl w:val="1"/>
          <w:numId w:val="4"/>
        </w:numPr>
      </w:pPr>
      <w:bookmarkStart w:colFirst="0" w:colLast="0" w:name="_q70ny81qroxh" w:id="89"/>
      <w:bookmarkEnd w:id="89"/>
      <w:r w:rsidDel="00000000" w:rsidR="00000000" w:rsidRPr="00000000">
        <w:rPr>
          <w:rtl w:val="0"/>
        </w:rPr>
        <w:t xml:space="preserve">Safeguarding PII</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If Grantee or any of its Subcontractors will or may receive PII under this Agreement, Grantee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Grantee shall be a “Third-Party Service Provider” as defined in §24-73-103(1)(i), C.R.S. and shall maintain security procedures and practices consistent with §§24-73-101 </w:t>
      </w:r>
      <w:r w:rsidDel="00000000" w:rsidR="00000000" w:rsidRPr="00000000">
        <w:rPr>
          <w:i w:val="1"/>
          <w:color w:val="000000"/>
          <w:sz w:val="24"/>
          <w:szCs w:val="24"/>
          <w:rtl w:val="0"/>
        </w:rPr>
        <w:t xml:space="preserve">et seq.</w:t>
      </w:r>
      <w:r w:rsidDel="00000000" w:rsidR="00000000" w:rsidRPr="00000000">
        <w:rPr>
          <w:color w:val="000000"/>
          <w:sz w:val="24"/>
          <w:szCs w:val="24"/>
          <w:rtl w:val="0"/>
        </w:rPr>
        <w:t xml:space="preserve">, C.R.S. </w:t>
      </w:r>
      <w:r w:rsidDel="00000000" w:rsidR="00000000" w:rsidRPr="00000000">
        <w:rPr>
          <w:color w:val="000000"/>
          <w:sz w:val="24"/>
          <w:szCs w:val="24"/>
          <w:highlight w:val="white"/>
          <w:rtl w:val="0"/>
        </w:rPr>
        <w:t xml:space="preserve"> In addition, as set forth in § 24-74-102, et. seq., C.R.S., Contractor, including, but not limited to, Contractor’s employees, agents and Subcontractors, agrees not to share any PII with any third parties for the purpose of investigating for, participating in, cooperating with, or assisting with Federal immigration enforcement. If Contractor is given direct access to any State databases containing PII, Contractor shall execute, on behalf of itself and its employees, the certification attached hereto as </w:t>
      </w:r>
      <w:r w:rsidDel="00000000" w:rsidR="00000000" w:rsidRPr="00000000">
        <w:rPr>
          <w:color w:val="000000"/>
          <w:sz w:val="24"/>
          <w:szCs w:val="24"/>
          <w:rtl w:val="0"/>
        </w:rPr>
        <w:t xml:space="preserve">Exhibit D </w:t>
      </w:r>
      <w:r w:rsidDel="00000000" w:rsidR="00000000" w:rsidRPr="00000000">
        <w:rPr>
          <w:color w:val="000000"/>
          <w:sz w:val="24"/>
          <w:szCs w:val="24"/>
          <w:highlight w:val="white"/>
          <w:rtl w:val="0"/>
        </w:rPr>
        <w:t xml:space="preserve">on an annual basis Contractor’s duty and obligation to certify as set forth in</w:t>
      </w:r>
      <w:r w:rsidDel="00000000" w:rsidR="00000000" w:rsidRPr="00000000">
        <w:rPr>
          <w:color w:val="000000"/>
          <w:sz w:val="24"/>
          <w:szCs w:val="24"/>
          <w:rtl w:val="0"/>
        </w:rPr>
        <w:t xml:space="preserve"> Exhibit D</w:t>
      </w:r>
      <w:r w:rsidDel="00000000" w:rsidR="00000000" w:rsidRPr="00000000">
        <w:rPr>
          <w:color w:val="000000"/>
          <w:sz w:val="24"/>
          <w:szCs w:val="24"/>
          <w:highlight w:val="white"/>
          <w:rtl w:val="0"/>
        </w:rPr>
        <w:t xml:space="preserve"> shall continue as long as Contractor has direct access to any State databases containing PII. If Contractor uses any Subcontractors to perform services requiring direct access to State databases containing PII, the Contractor shall require such Subcontractors to execute and deliver the certification to the State on an annual basis, so long as the Subcontractor has access to State databases containing PII.</w:t>
      </w:r>
      <w:r w:rsidDel="00000000" w:rsidR="00000000" w:rsidRPr="00000000">
        <w:rPr>
          <w:rtl w:val="0"/>
        </w:rPr>
      </w:r>
    </w:p>
    <w:p w:rsidR="00000000" w:rsidDel="00000000" w:rsidP="00000000" w:rsidRDefault="00000000" w:rsidRPr="00000000" w14:paraId="0000010F">
      <w:pPr>
        <w:pStyle w:val="Heading3"/>
        <w:numPr>
          <w:ilvl w:val="0"/>
          <w:numId w:val="4"/>
        </w:numPr>
        <w:spacing w:after="120" w:lineRule="auto"/>
        <w:ind w:left="720" w:hanging="825"/>
        <w:jc w:val="left"/>
        <w:rPr/>
      </w:pPr>
      <w:bookmarkStart w:colFirst="0" w:colLast="0" w:name="_4i7ojhp" w:id="90"/>
      <w:bookmarkEnd w:id="90"/>
      <w:r w:rsidDel="00000000" w:rsidR="00000000" w:rsidRPr="00000000">
        <w:rPr>
          <w:rtl w:val="0"/>
        </w:rPr>
        <w:t xml:space="preserve">CONFLICTS OF INTEREST</w:t>
      </w:r>
    </w:p>
    <w:p w:rsidR="00000000" w:rsidDel="00000000" w:rsidP="00000000" w:rsidRDefault="00000000" w:rsidRPr="00000000" w14:paraId="00000110">
      <w:pPr>
        <w:pStyle w:val="Heading4"/>
        <w:numPr>
          <w:ilvl w:val="1"/>
          <w:numId w:val="4"/>
        </w:numPr>
        <w:spacing w:after="120" w:before="120" w:lineRule="auto"/>
        <w:ind w:left="720" w:firstLine="0"/>
        <w:jc w:val="both"/>
        <w:rPr/>
      </w:pPr>
      <w:bookmarkStart w:colFirst="0" w:colLast="0" w:name="_x4xix55u9p1q" w:id="91"/>
      <w:bookmarkEnd w:id="91"/>
      <w:r w:rsidDel="00000000" w:rsidR="00000000" w:rsidRPr="00000000">
        <w:rPr>
          <w:rtl w:val="0"/>
        </w:rPr>
        <w:t xml:space="preserve">Actual Conflicts of Interest</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not engage in any business or activities, or maintain any relationships that conflict in any way with the full performance of the obligations of Grantee under this Agreement. Such a conflict of interest would arise when a Grantee or Subcontractor’s employee, officer or agent were to offer or provide any tangible personal benefit to an employee of the State, or any member of his or her immediate family or his or her partner, related to the award of, entry into or management or oversight of this Agreement. </w:t>
      </w:r>
    </w:p>
    <w:p w:rsidR="00000000" w:rsidDel="00000000" w:rsidP="00000000" w:rsidRDefault="00000000" w:rsidRPr="00000000" w14:paraId="00000112">
      <w:pPr>
        <w:pStyle w:val="Heading4"/>
        <w:numPr>
          <w:ilvl w:val="1"/>
          <w:numId w:val="4"/>
        </w:numPr>
        <w:spacing w:after="120" w:before="120" w:lineRule="auto"/>
        <w:ind w:left="720" w:firstLine="0"/>
        <w:jc w:val="both"/>
        <w:rPr/>
      </w:pPr>
      <w:bookmarkStart w:colFirst="0" w:colLast="0" w:name="_cwozsx4o75ru" w:id="92"/>
      <w:bookmarkEnd w:id="92"/>
      <w:r w:rsidDel="00000000" w:rsidR="00000000" w:rsidRPr="00000000">
        <w:rPr>
          <w:rtl w:val="0"/>
        </w:rPr>
        <w:t xml:space="preserve">Apparent Conflicts of Interest</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acknowledges that, with respect to this Agreement, even the appearance of a conflict of interest shall be harmful to the State’s interests. Absent the State’s prior written approval, Grantee shall refrain from any practices, activities or relationships that reasonably appear to be in conflict with the full performance of Grantee’s obligations under this Agreement. </w:t>
      </w:r>
    </w:p>
    <w:p w:rsidR="00000000" w:rsidDel="00000000" w:rsidP="00000000" w:rsidRDefault="00000000" w:rsidRPr="00000000" w14:paraId="00000114">
      <w:pPr>
        <w:pStyle w:val="Heading4"/>
        <w:numPr>
          <w:ilvl w:val="1"/>
          <w:numId w:val="4"/>
        </w:numPr>
        <w:spacing w:after="120" w:before="120" w:lineRule="auto"/>
        <w:ind w:left="720" w:firstLine="0"/>
        <w:jc w:val="both"/>
        <w:rPr/>
      </w:pPr>
      <w:bookmarkStart w:colFirst="0" w:colLast="0" w:name="_obmph2wip067" w:id="93"/>
      <w:bookmarkEnd w:id="93"/>
      <w:r w:rsidDel="00000000" w:rsidR="00000000" w:rsidRPr="00000000">
        <w:rPr>
          <w:rtl w:val="0"/>
        </w:rPr>
        <w:t xml:space="preserve">Disclosure to the State</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If a conflict or the appearance of a conflict arises, or if Grantee is uncertain whether a conflict or the appearance of a conflict has arisen, Grantee shall submit to the State a disclosure statement setting forth the relevant details for the State’s consideration. Failure to promptly submit a disclosure statement or to follow the State’s direction in regard to the actual or apparent conflict constitutes a breach of this Agreement.</w:t>
      </w:r>
    </w:p>
    <w:p w:rsidR="00000000" w:rsidDel="00000000" w:rsidP="00000000" w:rsidRDefault="00000000" w:rsidRPr="00000000" w14:paraId="00000116">
      <w:pPr>
        <w:keepNext w:val="1"/>
        <w:numPr>
          <w:ilvl w:val="1"/>
          <w:numId w:val="4"/>
        </w:numPr>
        <w:pBdr>
          <w:top w:space="0" w:sz="0" w:val="nil"/>
          <w:left w:space="0" w:sz="0" w:val="nil"/>
          <w:bottom w:space="0" w:sz="0" w:val="nil"/>
          <w:right w:space="0" w:sz="0" w:val="nil"/>
          <w:between w:space="0" w:sz="0" w:val="nil"/>
        </w:pBdr>
        <w:spacing w:after="120" w:before="120" w:lineRule="auto"/>
        <w:ind w:left="720" w:firstLine="0"/>
        <w:jc w:val="both"/>
        <w:rPr/>
      </w:pPr>
      <w:r w:rsidDel="00000000" w:rsidR="00000000" w:rsidRPr="00000000">
        <w:rPr>
          <w:color w:val="000000"/>
          <w:sz w:val="24"/>
          <w:szCs w:val="24"/>
          <w:rtl w:val="0"/>
        </w:rPr>
        <w:t xml:space="preserve">Contractor acknowledges that all State employees are subject to the ethical principles described in §24-18-105, C.R.S.  Contractor further acknowledges that State employees may be subject to the requirements of §24-18-105, C.R.S. with regard to this Contract.  </w:t>
      </w:r>
    </w:p>
    <w:p w:rsidR="00000000" w:rsidDel="00000000" w:rsidP="00000000" w:rsidRDefault="00000000" w:rsidRPr="00000000" w14:paraId="00000117">
      <w:pPr>
        <w:pStyle w:val="Heading3"/>
        <w:numPr>
          <w:ilvl w:val="0"/>
          <w:numId w:val="4"/>
        </w:numPr>
        <w:spacing w:after="120" w:lineRule="auto"/>
        <w:ind w:left="720" w:hanging="825"/>
        <w:jc w:val="left"/>
        <w:rPr/>
      </w:pPr>
      <w:bookmarkStart w:colFirst="0" w:colLast="0" w:name="_2xcytpi" w:id="94"/>
      <w:bookmarkEnd w:id="94"/>
      <w:r w:rsidDel="00000000" w:rsidR="00000000" w:rsidRPr="00000000">
        <w:rPr>
          <w:rtl w:val="0"/>
        </w:rPr>
        <w:t xml:space="preserve">INSURANCE</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120" w:before="120" w:lineRule="auto"/>
        <w:ind w:left="547" w:hanging="7.000000000000028"/>
        <w:jc w:val="both"/>
        <w:rPr>
          <w:color w:val="000000"/>
          <w:sz w:val="24"/>
          <w:szCs w:val="24"/>
        </w:rPr>
      </w:pPr>
      <w:r w:rsidDel="00000000" w:rsidR="00000000" w:rsidRPr="00000000">
        <w:rPr>
          <w:color w:val="000000"/>
          <w:sz w:val="24"/>
          <w:szCs w:val="24"/>
          <w:rtl w:val="0"/>
        </w:rPr>
        <w:t xml:space="preserve">Grantee shall obtain and maintain, and ensure that each Subcontractor shall obtain and maintain, insurance as specified in this section at all times during the term of this Agreement. All insurance policies required by this Agreement that are not provided through self-insurance shall be issued by insurance companies as approved by the State.</w:t>
      </w:r>
    </w:p>
    <w:p w:rsidR="00000000" w:rsidDel="00000000" w:rsidP="00000000" w:rsidRDefault="00000000" w:rsidRPr="00000000" w14:paraId="00000119">
      <w:pPr>
        <w:pStyle w:val="Heading4"/>
        <w:numPr>
          <w:ilvl w:val="1"/>
          <w:numId w:val="4"/>
        </w:numPr>
        <w:spacing w:after="120" w:before="120" w:lineRule="auto"/>
        <w:ind w:left="720" w:firstLine="0"/>
        <w:jc w:val="both"/>
        <w:rPr/>
      </w:pPr>
      <w:bookmarkStart w:colFirst="0" w:colLast="0" w:name="_t600wxxfq3mf" w:id="95"/>
      <w:bookmarkEnd w:id="95"/>
      <w:r w:rsidDel="00000000" w:rsidR="00000000" w:rsidRPr="00000000">
        <w:rPr>
          <w:rtl w:val="0"/>
        </w:rPr>
        <w:t xml:space="preserve">Workers’ Compensation</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Workers’ compensation insurance as required by state statute, and employers’ liability insurance covering all Grantee or Subcontractor employees acting within the course and scope of their employment.</w:t>
      </w:r>
    </w:p>
    <w:p w:rsidR="00000000" w:rsidDel="00000000" w:rsidP="00000000" w:rsidRDefault="00000000" w:rsidRPr="00000000" w14:paraId="0000011B">
      <w:pPr>
        <w:pStyle w:val="Heading4"/>
        <w:numPr>
          <w:ilvl w:val="1"/>
          <w:numId w:val="4"/>
        </w:numPr>
        <w:spacing w:after="120" w:before="120" w:lineRule="auto"/>
        <w:ind w:left="720" w:firstLine="0"/>
        <w:jc w:val="both"/>
        <w:rPr/>
      </w:pPr>
      <w:bookmarkStart w:colFirst="0" w:colLast="0" w:name="_3w9oimm4bjgj" w:id="96"/>
      <w:bookmarkEnd w:id="96"/>
      <w:r w:rsidDel="00000000" w:rsidR="00000000" w:rsidRPr="00000000">
        <w:rPr>
          <w:rtl w:val="0"/>
        </w:rPr>
        <w:t xml:space="preserve">General Liability</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Commercial general liability insurance covering premises operations, fire damage, independent contractors, products and completed operations, blanket contractual liability, personal injury, and advertising liability with minimum limits as follows: </w:t>
      </w:r>
    </w:p>
    <w:p w:rsidR="00000000" w:rsidDel="00000000" w:rsidP="00000000" w:rsidRDefault="00000000" w:rsidRPr="00000000" w14:paraId="0000011D">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$1,000,000 each occurrence; </w:t>
      </w:r>
      <w:r w:rsidDel="00000000" w:rsidR="00000000" w:rsidRPr="00000000">
        <w:rPr>
          <w:rtl w:val="0"/>
        </w:rPr>
      </w:r>
    </w:p>
    <w:p w:rsidR="00000000" w:rsidDel="00000000" w:rsidP="00000000" w:rsidRDefault="00000000" w:rsidRPr="00000000" w14:paraId="0000011E">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$1,000,000 general aggregate; </w:t>
      </w:r>
      <w:r w:rsidDel="00000000" w:rsidR="00000000" w:rsidRPr="00000000">
        <w:rPr>
          <w:rtl w:val="0"/>
        </w:rPr>
      </w:r>
    </w:p>
    <w:p w:rsidR="00000000" w:rsidDel="00000000" w:rsidP="00000000" w:rsidRDefault="00000000" w:rsidRPr="00000000" w14:paraId="0000011F">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$1,000,000 products and completed operations aggregate; and </w:t>
      </w:r>
      <w:r w:rsidDel="00000000" w:rsidR="00000000" w:rsidRPr="00000000">
        <w:rPr>
          <w:rtl w:val="0"/>
        </w:rPr>
      </w:r>
    </w:p>
    <w:p w:rsidR="00000000" w:rsidDel="00000000" w:rsidP="00000000" w:rsidRDefault="00000000" w:rsidRPr="00000000" w14:paraId="00000120">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$50,000 any one fire. </w:t>
      </w:r>
      <w:r w:rsidDel="00000000" w:rsidR="00000000" w:rsidRPr="00000000">
        <w:rPr>
          <w:rtl w:val="0"/>
        </w:rPr>
      </w:r>
    </w:p>
    <w:p w:rsidR="00000000" w:rsidDel="00000000" w:rsidP="00000000" w:rsidRDefault="00000000" w:rsidRPr="00000000" w14:paraId="00000121">
      <w:pPr>
        <w:pStyle w:val="Heading4"/>
        <w:numPr>
          <w:ilvl w:val="1"/>
          <w:numId w:val="4"/>
        </w:numPr>
        <w:spacing w:after="120" w:before="120" w:lineRule="auto"/>
        <w:ind w:left="720" w:firstLine="0"/>
        <w:jc w:val="both"/>
        <w:rPr/>
      </w:pPr>
      <w:bookmarkStart w:colFirst="0" w:colLast="0" w:name="_ackv1mdckb4z" w:id="97"/>
      <w:bookmarkEnd w:id="97"/>
      <w:r w:rsidDel="00000000" w:rsidR="00000000" w:rsidRPr="00000000">
        <w:rPr>
          <w:rtl w:val="0"/>
        </w:rPr>
        <w:t xml:space="preserve">Automobile Liability</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Automobile liability insurance covering any auto (including owned, hired and non-owned autos) with a minimum limit of $1,000,000 each accident combined single limit.</w:t>
      </w:r>
    </w:p>
    <w:p w:rsidR="00000000" w:rsidDel="00000000" w:rsidP="00000000" w:rsidRDefault="00000000" w:rsidRPr="00000000" w14:paraId="00000123">
      <w:pPr>
        <w:pStyle w:val="Heading4"/>
        <w:numPr>
          <w:ilvl w:val="1"/>
          <w:numId w:val="4"/>
        </w:numPr>
        <w:spacing w:after="120" w:before="120" w:lineRule="auto"/>
        <w:ind w:left="720" w:firstLine="0"/>
        <w:jc w:val="both"/>
        <w:rPr/>
      </w:pPr>
      <w:bookmarkStart w:colFirst="0" w:colLast="0" w:name="_dr332k2xq961" w:id="98"/>
      <w:bookmarkEnd w:id="98"/>
      <w:r w:rsidDel="00000000" w:rsidR="00000000" w:rsidRPr="00000000">
        <w:rPr>
          <w:rtl w:val="0"/>
        </w:rPr>
        <w:t xml:space="preserve">Cyber/Network Security and Privacy Liability </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Liability insurance covering civil, regulatory, and statutory damages, contractual damages, data breach management exposure, and any loss of income or extra expense as a result of actual or alleged breach, violation, or infringement of right to privacy, consumer data protection law, confidentiality or other legal protection for personal information, as well as State Confidential Information with minimum limits as follows: </w:t>
      </w:r>
    </w:p>
    <w:p w:rsidR="00000000" w:rsidDel="00000000" w:rsidP="00000000" w:rsidRDefault="00000000" w:rsidRPr="00000000" w14:paraId="00000125">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$1,000,000 each occurrence; and</w:t>
      </w:r>
      <w:r w:rsidDel="00000000" w:rsidR="00000000" w:rsidRPr="00000000">
        <w:rPr>
          <w:rtl w:val="0"/>
        </w:rPr>
      </w:r>
    </w:p>
    <w:p w:rsidR="00000000" w:rsidDel="00000000" w:rsidP="00000000" w:rsidRDefault="00000000" w:rsidRPr="00000000" w14:paraId="00000126">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$2,000,000 general aggregate.</w:t>
      </w:r>
      <w:r w:rsidDel="00000000" w:rsidR="00000000" w:rsidRPr="00000000">
        <w:rPr>
          <w:rtl w:val="0"/>
        </w:rPr>
      </w:r>
    </w:p>
    <w:p w:rsidR="00000000" w:rsidDel="00000000" w:rsidP="00000000" w:rsidRDefault="00000000" w:rsidRPr="00000000" w14:paraId="00000127">
      <w:pPr>
        <w:pStyle w:val="Heading4"/>
        <w:numPr>
          <w:ilvl w:val="1"/>
          <w:numId w:val="4"/>
        </w:numPr>
        <w:spacing w:after="120" w:before="120" w:lineRule="auto"/>
        <w:ind w:left="720" w:firstLine="0"/>
        <w:jc w:val="both"/>
        <w:rPr/>
      </w:pPr>
      <w:bookmarkStart w:colFirst="0" w:colLast="0" w:name="_h8x9uyin9g3m" w:id="99"/>
      <w:bookmarkEnd w:id="99"/>
      <w:r w:rsidDel="00000000" w:rsidR="00000000" w:rsidRPr="00000000">
        <w:rPr>
          <w:rtl w:val="0"/>
        </w:rPr>
        <w:t xml:space="preserve">Professional Liability Insurance</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Professional liability insurance covering any damages caused by an error, omission or any negligent act with minimum limits as follows: </w:t>
      </w:r>
    </w:p>
    <w:p w:rsidR="00000000" w:rsidDel="00000000" w:rsidP="00000000" w:rsidRDefault="00000000" w:rsidRPr="00000000" w14:paraId="00000129">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$1,000,000 each occurrence; and </w:t>
      </w:r>
      <w:r w:rsidDel="00000000" w:rsidR="00000000" w:rsidRPr="00000000">
        <w:rPr>
          <w:rtl w:val="0"/>
        </w:rPr>
      </w:r>
    </w:p>
    <w:p w:rsidR="00000000" w:rsidDel="00000000" w:rsidP="00000000" w:rsidRDefault="00000000" w:rsidRPr="00000000" w14:paraId="0000012A">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$1,000,000 general aggregate.</w:t>
      </w:r>
      <w:r w:rsidDel="00000000" w:rsidR="00000000" w:rsidRPr="00000000">
        <w:rPr>
          <w:rtl w:val="0"/>
        </w:rPr>
      </w:r>
    </w:p>
    <w:p w:rsidR="00000000" w:rsidDel="00000000" w:rsidP="00000000" w:rsidRDefault="00000000" w:rsidRPr="00000000" w14:paraId="0000012B">
      <w:pPr>
        <w:pStyle w:val="Heading4"/>
        <w:numPr>
          <w:ilvl w:val="1"/>
          <w:numId w:val="4"/>
        </w:numPr>
        <w:spacing w:after="120" w:before="120" w:lineRule="auto"/>
        <w:ind w:left="720" w:firstLine="0"/>
        <w:jc w:val="both"/>
        <w:rPr/>
      </w:pPr>
      <w:bookmarkStart w:colFirst="0" w:colLast="0" w:name="_2cej3g3oc7te" w:id="100"/>
      <w:bookmarkEnd w:id="100"/>
      <w:r w:rsidDel="00000000" w:rsidR="00000000" w:rsidRPr="00000000">
        <w:rPr>
          <w:rtl w:val="0"/>
        </w:rPr>
        <w:t xml:space="preserve">Crime Insurance</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Crime insurance including employee dishonesty coverage with minimum limits as follows: </w:t>
      </w:r>
    </w:p>
    <w:p w:rsidR="00000000" w:rsidDel="00000000" w:rsidP="00000000" w:rsidRDefault="00000000" w:rsidRPr="00000000" w14:paraId="0000012D">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$1,000,000 each occurrence; and </w:t>
      </w:r>
      <w:r w:rsidDel="00000000" w:rsidR="00000000" w:rsidRPr="00000000">
        <w:rPr>
          <w:rtl w:val="0"/>
        </w:rPr>
      </w:r>
    </w:p>
    <w:p w:rsidR="00000000" w:rsidDel="00000000" w:rsidP="00000000" w:rsidRDefault="00000000" w:rsidRPr="00000000" w14:paraId="0000012E">
      <w:pPr>
        <w:numPr>
          <w:ilvl w:val="2"/>
          <w:numId w:val="4"/>
        </w:numPr>
        <w:pBdr>
          <w:top w:space="0" w:sz="0" w:val="nil"/>
          <w:left w:space="0" w:sz="0" w:val="nil"/>
          <w:bottom w:space="0" w:sz="0" w:val="nil"/>
          <w:right w:space="0" w:sz="0" w:val="nil"/>
          <w:between w:space="0" w:sz="0" w:val="nil"/>
        </w:pBdr>
        <w:spacing w:after="120" w:before="120" w:lineRule="auto"/>
        <w:ind w:left="1620" w:hanging="540"/>
        <w:jc w:val="both"/>
        <w:rPr/>
      </w:pPr>
      <w:r w:rsidDel="00000000" w:rsidR="00000000" w:rsidRPr="00000000">
        <w:rPr>
          <w:color w:val="000000"/>
          <w:sz w:val="24"/>
          <w:szCs w:val="24"/>
          <w:rtl w:val="0"/>
        </w:rPr>
        <w:t xml:space="preserve">$1,000,000 general aggregate.</w:t>
      </w:r>
      <w:r w:rsidDel="00000000" w:rsidR="00000000" w:rsidRPr="00000000">
        <w:rPr>
          <w:rtl w:val="0"/>
        </w:rPr>
      </w:r>
    </w:p>
    <w:p w:rsidR="00000000" w:rsidDel="00000000" w:rsidP="00000000" w:rsidRDefault="00000000" w:rsidRPr="00000000" w14:paraId="0000012F">
      <w:pPr>
        <w:pStyle w:val="Heading4"/>
        <w:keepNext w:val="1"/>
        <w:numPr>
          <w:ilvl w:val="1"/>
          <w:numId w:val="4"/>
        </w:numPr>
        <w:spacing w:after="120" w:before="120" w:lineRule="auto"/>
        <w:ind w:left="720" w:firstLine="0"/>
        <w:jc w:val="both"/>
        <w:rPr/>
      </w:pPr>
      <w:bookmarkStart w:colFirst="0" w:colLast="0" w:name="_5gz1db18r5je" w:id="101"/>
      <w:bookmarkEnd w:id="101"/>
      <w:r w:rsidDel="00000000" w:rsidR="00000000" w:rsidRPr="00000000">
        <w:rPr>
          <w:rtl w:val="0"/>
        </w:rPr>
        <w:t xml:space="preserve">Additional Insured</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The State shall be named as additional insured on all commercial general liability policies (leases and construction contracts require additional insured coverage for completed operations) required of Grantee and Subcontractors.</w:t>
      </w:r>
    </w:p>
    <w:p w:rsidR="00000000" w:rsidDel="00000000" w:rsidP="00000000" w:rsidRDefault="00000000" w:rsidRPr="00000000" w14:paraId="00000131">
      <w:pPr>
        <w:pStyle w:val="Heading4"/>
        <w:numPr>
          <w:ilvl w:val="1"/>
          <w:numId w:val="4"/>
        </w:numPr>
        <w:spacing w:after="120" w:before="120" w:lineRule="auto"/>
        <w:ind w:left="720" w:firstLine="0"/>
        <w:jc w:val="both"/>
        <w:rPr/>
      </w:pPr>
      <w:bookmarkStart w:colFirst="0" w:colLast="0" w:name="_ggzqc68tr91n" w:id="102"/>
      <w:bookmarkEnd w:id="102"/>
      <w:r w:rsidDel="00000000" w:rsidR="00000000" w:rsidRPr="00000000">
        <w:rPr>
          <w:rtl w:val="0"/>
        </w:rPr>
        <w:t xml:space="preserve">Primacy of Coverage</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Coverage required of Grantee and each Subcontractor shall be primary and noncontributory over any insurance or self-insurance program carried by Grantee or the State.</w:t>
      </w:r>
    </w:p>
    <w:p w:rsidR="00000000" w:rsidDel="00000000" w:rsidP="00000000" w:rsidRDefault="00000000" w:rsidRPr="00000000" w14:paraId="00000133">
      <w:pPr>
        <w:pStyle w:val="Heading4"/>
        <w:numPr>
          <w:ilvl w:val="1"/>
          <w:numId w:val="4"/>
        </w:numPr>
        <w:spacing w:after="120" w:before="120" w:lineRule="auto"/>
        <w:ind w:left="720" w:firstLine="0"/>
        <w:jc w:val="both"/>
        <w:rPr/>
      </w:pPr>
      <w:bookmarkStart w:colFirst="0" w:colLast="0" w:name="_zbf0ukn0nop" w:id="103"/>
      <w:bookmarkEnd w:id="103"/>
      <w:r w:rsidDel="00000000" w:rsidR="00000000" w:rsidRPr="00000000">
        <w:rPr>
          <w:rtl w:val="0"/>
        </w:rPr>
        <w:t xml:space="preserve">Cancellation</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All commercial insurance policies shall include provisions preventing cancellation or non-renewal, except for cancellation based on non-payment of premiums, without at least 30 days prior notice to Grantee and Grantee shall forward such notice to the State in accordance with </w:t>
      </w:r>
      <w:r w:rsidDel="00000000" w:rsidR="00000000" w:rsidRPr="00000000">
        <w:rPr>
          <w:b w:val="1"/>
          <w:color w:val="000000"/>
          <w:sz w:val="24"/>
          <w:szCs w:val="24"/>
          <w:rtl w:val="0"/>
        </w:rPr>
        <w:t xml:space="preserve">§14</w:t>
      </w:r>
      <w:r w:rsidDel="00000000" w:rsidR="00000000" w:rsidRPr="00000000">
        <w:rPr>
          <w:color w:val="000000"/>
          <w:sz w:val="24"/>
          <w:szCs w:val="24"/>
          <w:rtl w:val="0"/>
        </w:rPr>
        <w:t xml:space="preserve"> within seven days of Grantee’s receipt of such notice.</w:t>
      </w:r>
    </w:p>
    <w:p w:rsidR="00000000" w:rsidDel="00000000" w:rsidP="00000000" w:rsidRDefault="00000000" w:rsidRPr="00000000" w14:paraId="00000135">
      <w:pPr>
        <w:pStyle w:val="Heading4"/>
        <w:numPr>
          <w:ilvl w:val="1"/>
          <w:numId w:val="4"/>
        </w:numPr>
        <w:spacing w:after="120" w:before="120" w:lineRule="auto"/>
        <w:ind w:left="720" w:firstLine="0"/>
        <w:jc w:val="both"/>
        <w:rPr/>
      </w:pPr>
      <w:bookmarkStart w:colFirst="0" w:colLast="0" w:name="_stx6wlbt8e5j" w:id="104"/>
      <w:bookmarkEnd w:id="104"/>
      <w:r w:rsidDel="00000000" w:rsidR="00000000" w:rsidRPr="00000000">
        <w:rPr>
          <w:rtl w:val="0"/>
        </w:rPr>
        <w:t xml:space="preserve">Subrogation Waiver</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All commercial insurance policies secured or maintained by Grantee or its Subcontractors in relation to this Agreement shall include clauses stating that each carrier shall waive all rights of recovery under subrogation or otherwise against Grantee or the State, its agencies, institutions, organizations, officers, agents, employees, and volunteers.</w:t>
      </w:r>
    </w:p>
    <w:p w:rsidR="00000000" w:rsidDel="00000000" w:rsidP="00000000" w:rsidRDefault="00000000" w:rsidRPr="00000000" w14:paraId="00000137">
      <w:pPr>
        <w:pStyle w:val="Heading4"/>
        <w:numPr>
          <w:ilvl w:val="1"/>
          <w:numId w:val="4"/>
        </w:numPr>
        <w:spacing w:after="120" w:before="120" w:lineRule="auto"/>
        <w:ind w:left="720" w:firstLine="0"/>
        <w:jc w:val="both"/>
        <w:rPr/>
      </w:pPr>
      <w:bookmarkStart w:colFirst="0" w:colLast="0" w:name="_gu9od5lgsjkt" w:id="105"/>
      <w:bookmarkEnd w:id="105"/>
      <w:r w:rsidDel="00000000" w:rsidR="00000000" w:rsidRPr="00000000">
        <w:rPr>
          <w:rtl w:val="0"/>
        </w:rPr>
        <w:t xml:space="preserve">Public Entities</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If Grantee is a “public entity” within the meaning of the Colorado Governmental Immunity Act, §§24-10-101, </w:t>
      </w:r>
      <w:r w:rsidDel="00000000" w:rsidR="00000000" w:rsidRPr="00000000">
        <w:rPr>
          <w:i w:val="1"/>
          <w:color w:val="000000"/>
          <w:sz w:val="24"/>
          <w:szCs w:val="24"/>
          <w:rtl w:val="0"/>
        </w:rPr>
        <w:t xml:space="preserve">et seq.</w:t>
      </w:r>
      <w:r w:rsidDel="00000000" w:rsidR="00000000" w:rsidRPr="00000000">
        <w:rPr>
          <w:color w:val="000000"/>
          <w:sz w:val="24"/>
          <w:szCs w:val="24"/>
          <w:rtl w:val="0"/>
        </w:rPr>
        <w:t xml:space="preserve">, C.R.S. (the “GIA”), Grantee shall maintain, in lieu of the liability insurance requirements stated above, at all times during the term of this Agreement such liability insurance, by commercial policy or self-insurance, as is necessary to meet its liabilities under the GIA. If a Subcontractor is a public entity within the meaning of the GIA, Grantee shall ensure that the Subcontractor maintain at all times during the terms of this Grantee, in lieu of the liability insurance requirements stated above, such liability insurance, by commercial policy or self-insurance, as is necessary to meet the Subcontractor’s obligations under the GIA.</w:t>
      </w:r>
    </w:p>
    <w:p w:rsidR="00000000" w:rsidDel="00000000" w:rsidP="00000000" w:rsidRDefault="00000000" w:rsidRPr="00000000" w14:paraId="00000139">
      <w:pPr>
        <w:pStyle w:val="Heading4"/>
        <w:numPr>
          <w:ilvl w:val="1"/>
          <w:numId w:val="4"/>
        </w:numPr>
        <w:spacing w:after="120" w:before="120" w:lineRule="auto"/>
        <w:ind w:left="720" w:firstLine="0"/>
        <w:jc w:val="both"/>
        <w:rPr/>
      </w:pPr>
      <w:bookmarkStart w:colFirst="0" w:colLast="0" w:name="_usctz2dzxv82" w:id="106"/>
      <w:bookmarkEnd w:id="106"/>
      <w:r w:rsidDel="00000000" w:rsidR="00000000" w:rsidRPr="00000000">
        <w:rPr>
          <w:rtl w:val="0"/>
        </w:rPr>
        <w:t xml:space="preserve">Certificates</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For each commercial insurance plan provided by Grantee under this Agreement, Grantee shall provide to the State certificates evidencing Grantee’s insurance coverage required in this Agreement within seven Business Days following the Effective Date. Grantee shall provide to the State certificates evidencing Subcontractor insurance coverage required under this Agreement within seven Business Days following the Effective Date, except that, if Grantee’s subcontract is not in effect as of the Effective Date, Grantee shall provide to the State certificates showing Subcontractor insurance coverage required under this Agreement within seven Business Days following Grantee’s execution of the subcontract. No later than 15 days before the expiration date of Grantee’s or any Subcontractor’s coverage, Grantee shall deliver to the State certificates of insurance evidencing renewals of coverage. At any other time during the term of this Agreement, upon request by the State, Grantee shall, within seven Business Days following the request by the State, supply to the State evidence satisfactory to the State of compliance with the provisions of this section.</w:t>
      </w:r>
    </w:p>
    <w:p w:rsidR="00000000" w:rsidDel="00000000" w:rsidP="00000000" w:rsidRDefault="00000000" w:rsidRPr="00000000" w14:paraId="0000013B">
      <w:pPr>
        <w:pStyle w:val="Heading3"/>
        <w:keepNext w:val="1"/>
        <w:numPr>
          <w:ilvl w:val="0"/>
          <w:numId w:val="4"/>
        </w:numPr>
        <w:spacing w:after="120" w:lineRule="auto"/>
        <w:ind w:left="720" w:hanging="825"/>
        <w:jc w:val="left"/>
        <w:rPr/>
      </w:pPr>
      <w:bookmarkStart w:colFirst="0" w:colLast="0" w:name="_1ci93xb" w:id="107"/>
      <w:bookmarkEnd w:id="107"/>
      <w:r w:rsidDel="00000000" w:rsidR="00000000" w:rsidRPr="00000000">
        <w:rPr>
          <w:rtl w:val="0"/>
        </w:rPr>
        <w:t xml:space="preserve">BREACH OF AGREEMENT</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before="120" w:lineRule="auto"/>
        <w:ind w:left="547" w:hanging="7.000000000000028"/>
        <w:jc w:val="both"/>
        <w:rPr>
          <w:color w:val="000000"/>
          <w:sz w:val="24"/>
          <w:szCs w:val="24"/>
        </w:rPr>
      </w:pPr>
      <w:r w:rsidDel="00000000" w:rsidR="00000000" w:rsidRPr="00000000">
        <w:rPr>
          <w:color w:val="000000"/>
          <w:sz w:val="24"/>
          <w:szCs w:val="24"/>
          <w:rtl w:val="0"/>
        </w:rPr>
        <w:t xml:space="preserve">In the event of a Breach of Agreement, the aggrieved Party shall give written notice of Breach of Agreement to the other Party. If the notified Party does not cure the breach, at its sole expense, within 30 days after the delivery of written notice, the Party may exercise any of the remedies as described in </w:t>
      </w:r>
      <w:r w:rsidDel="00000000" w:rsidR="00000000" w:rsidRPr="00000000">
        <w:rPr>
          <w:b w:val="1"/>
          <w:color w:val="000000"/>
          <w:sz w:val="24"/>
          <w:szCs w:val="24"/>
          <w:rtl w:val="0"/>
        </w:rPr>
        <w:t xml:space="preserve">§12 </w:t>
      </w:r>
      <w:r w:rsidDel="00000000" w:rsidR="00000000" w:rsidRPr="00000000">
        <w:rPr>
          <w:color w:val="000000"/>
          <w:sz w:val="24"/>
          <w:szCs w:val="24"/>
          <w:rtl w:val="0"/>
        </w:rPr>
        <w:t xml:space="preserve">for that Party. Notwithstanding any provision of this Agreement to the contrary, the State, in its discretion, need not provide notice or a cure period and may immediately terminate this Agreement in whole or in part or institute any other remedy in this Agreement in order to protect the public interest of the State; or if Grantee is debarred or suspended under §24-109-105, C.R.S., the State, in its discretion, need not provide notice or cure period and may terminate this Agreement in whole or in part or institute any other remedy in this Agreement as of the date that the debarment or suspension takes effect. Failure of a crew to complete the Work described in Exhibit A in the Crew Time award allotted or as a result of termination in the public interest shall not constitute breach of this Agreement. </w:t>
      </w:r>
    </w:p>
    <w:p w:rsidR="00000000" w:rsidDel="00000000" w:rsidP="00000000" w:rsidRDefault="00000000" w:rsidRPr="00000000" w14:paraId="0000013D">
      <w:pPr>
        <w:pStyle w:val="Heading3"/>
        <w:numPr>
          <w:ilvl w:val="0"/>
          <w:numId w:val="4"/>
        </w:numPr>
        <w:spacing w:after="120" w:lineRule="auto"/>
        <w:ind w:left="720" w:hanging="825"/>
        <w:jc w:val="left"/>
        <w:rPr/>
      </w:pPr>
      <w:bookmarkStart w:colFirst="0" w:colLast="0" w:name="_3whwml4" w:id="108"/>
      <w:bookmarkEnd w:id="108"/>
      <w:r w:rsidDel="00000000" w:rsidR="00000000" w:rsidRPr="00000000">
        <w:rPr>
          <w:rtl w:val="0"/>
        </w:rPr>
        <w:t xml:space="preserve">REMEDIES </w:t>
      </w:r>
    </w:p>
    <w:p w:rsidR="00000000" w:rsidDel="00000000" w:rsidP="00000000" w:rsidRDefault="00000000" w:rsidRPr="00000000" w14:paraId="0000013E">
      <w:pPr>
        <w:pStyle w:val="Heading4"/>
        <w:numPr>
          <w:ilvl w:val="1"/>
          <w:numId w:val="4"/>
        </w:numPr>
        <w:spacing w:after="120" w:before="120" w:lineRule="auto"/>
        <w:ind w:left="720" w:firstLine="0"/>
        <w:jc w:val="both"/>
        <w:rPr/>
      </w:pPr>
      <w:bookmarkStart w:colFirst="0" w:colLast="0" w:name="_2bn6wsx" w:id="109"/>
      <w:bookmarkEnd w:id="109"/>
      <w:r w:rsidDel="00000000" w:rsidR="00000000" w:rsidRPr="00000000">
        <w:rPr>
          <w:rtl w:val="0"/>
        </w:rPr>
        <w:t xml:space="preserve">State’s Remedies</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If Grantee is in breach under any provision of this Agreement and fails to cure such breach, the State, following the notice and cure period set forth in </w:t>
      </w:r>
      <w:r w:rsidDel="00000000" w:rsidR="00000000" w:rsidRPr="00000000">
        <w:rPr>
          <w:b w:val="1"/>
          <w:color w:val="000000"/>
          <w:sz w:val="24"/>
          <w:szCs w:val="24"/>
          <w:rtl w:val="0"/>
        </w:rPr>
        <w:t xml:space="preserve">§11, </w:t>
      </w:r>
      <w:r w:rsidDel="00000000" w:rsidR="00000000" w:rsidRPr="00000000">
        <w:rPr>
          <w:color w:val="000000"/>
          <w:sz w:val="24"/>
          <w:szCs w:val="24"/>
          <w:rtl w:val="0"/>
        </w:rPr>
        <w:t xml:space="preserve">shall have all of the remedies listed in this section in addition to all other remedies set forth in this Agreement or at law. The State may exercise any or all of the remedies available to it, in its discretion, concurrently or consecutively.</w:t>
      </w:r>
    </w:p>
    <w:p w:rsidR="00000000" w:rsidDel="00000000" w:rsidP="00000000" w:rsidRDefault="00000000" w:rsidRPr="00000000" w14:paraId="00000140">
      <w:pPr>
        <w:pStyle w:val="Heading5"/>
        <w:numPr>
          <w:ilvl w:val="2"/>
          <w:numId w:val="4"/>
        </w:numPr>
        <w:spacing w:after="120" w:before="120" w:lineRule="auto"/>
        <w:ind w:left="1620" w:hanging="540"/>
        <w:jc w:val="both"/>
        <w:rPr/>
      </w:pPr>
      <w:bookmarkStart w:colFirst="0" w:colLast="0" w:name="_qsh70q" w:id="110"/>
      <w:bookmarkEnd w:id="110"/>
      <w:r w:rsidDel="00000000" w:rsidR="00000000" w:rsidRPr="00000000">
        <w:rPr>
          <w:rtl w:val="0"/>
        </w:rPr>
        <w:t xml:space="preserve">Termination for Breach</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In the event of Grantee’s uncured breach, the State may terminate this entire Agreement or any part of this Agreement.   Grantee shall continue performance of this Agreement to the extent not terminated, if any.</w:t>
      </w:r>
    </w:p>
    <w:p w:rsidR="00000000" w:rsidDel="00000000" w:rsidP="00000000" w:rsidRDefault="00000000" w:rsidRPr="00000000" w14:paraId="00000142">
      <w:pPr>
        <w:pStyle w:val="Heading6"/>
        <w:numPr>
          <w:ilvl w:val="3"/>
          <w:numId w:val="4"/>
        </w:numPr>
        <w:spacing w:after="120" w:before="120" w:lineRule="auto"/>
        <w:ind w:left="2160" w:hanging="540"/>
        <w:jc w:val="both"/>
        <w:rPr/>
      </w:pPr>
      <w:bookmarkStart w:colFirst="0" w:colLast="0" w:name="_3as4poj" w:id="111"/>
      <w:bookmarkEnd w:id="111"/>
      <w:r w:rsidDel="00000000" w:rsidR="00000000" w:rsidRPr="00000000">
        <w:rPr>
          <w:rtl w:val="0"/>
        </w:rPr>
        <w:t xml:space="preserve">Obligations and Rights</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120" w:lineRule="auto"/>
        <w:ind w:left="2160" w:firstLine="0"/>
        <w:jc w:val="both"/>
        <w:rPr>
          <w:color w:val="000000"/>
          <w:sz w:val="24"/>
          <w:szCs w:val="24"/>
        </w:rPr>
      </w:pPr>
      <w:r w:rsidDel="00000000" w:rsidR="00000000" w:rsidRPr="00000000">
        <w:rPr>
          <w:color w:val="000000"/>
          <w:sz w:val="24"/>
          <w:szCs w:val="24"/>
          <w:rtl w:val="0"/>
        </w:rPr>
        <w:t xml:space="preserve">To the extent specified in any termination notice, Grantee shall not incur further obligations or render further performance past the effective date of such notice, and shall terminate outstanding orders and subcontracts with third parties. However, Grantee shall complete and deliver to the State all Work not cancelled by the termination notice, and may incur obligations as necessary to do so within this Agreement’s terms. At the request of the State, Grantee shall assign to the State all of Grantee’s rights, title, and interest in and to such terminated orders or subcontracts. Upon termination, Grantee shall take timely, reasonable and necessary action to protect and preserve property in the possession of Grantee but in which the State has an interest. At the State’s request, Grantee shall return materials owned by the State in Grantee’s possession at the time of any termination. Grantee shall deliver all completed Work Product and all Work Product that was in the process of completion to the State at the State’s request. </w:t>
      </w:r>
    </w:p>
    <w:p w:rsidR="00000000" w:rsidDel="00000000" w:rsidP="00000000" w:rsidRDefault="00000000" w:rsidRPr="00000000" w14:paraId="00000144">
      <w:pPr>
        <w:pStyle w:val="Heading6"/>
        <w:numPr>
          <w:ilvl w:val="3"/>
          <w:numId w:val="4"/>
        </w:numPr>
        <w:spacing w:after="120" w:before="120" w:lineRule="auto"/>
        <w:ind w:left="2160" w:hanging="540"/>
        <w:jc w:val="both"/>
        <w:rPr/>
      </w:pPr>
      <w:bookmarkStart w:colFirst="0" w:colLast="0" w:name="_jxg419m8f5w" w:id="112"/>
      <w:bookmarkEnd w:id="112"/>
      <w:r w:rsidDel="00000000" w:rsidR="00000000" w:rsidRPr="00000000">
        <w:rPr>
          <w:rtl w:val="0"/>
        </w:rPr>
        <w:t xml:space="preserve">Payments</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before="120" w:lineRule="auto"/>
        <w:ind w:left="2160" w:firstLine="0"/>
        <w:jc w:val="both"/>
        <w:rPr>
          <w:color w:val="000000"/>
          <w:sz w:val="24"/>
          <w:szCs w:val="24"/>
        </w:rPr>
      </w:pPr>
      <w:r w:rsidDel="00000000" w:rsidR="00000000" w:rsidRPr="00000000">
        <w:rPr>
          <w:color w:val="000000"/>
          <w:sz w:val="24"/>
          <w:szCs w:val="24"/>
          <w:rtl w:val="0"/>
        </w:rPr>
        <w:t xml:space="preserve">Notwithstanding anything to the contrary, the State shall only pay Grantee for accepted Work received as of the date of termination. Notwithstanding anything to the contrary, the State shall only provide Crew Time completed as of the date of termination. If, after termination by the State, the State agrees that Grantee was not in breach or that Grantee’s action or inaction was excusable, such termination shall be treated as a termination in the public interest, and the rights and obligations of the Parties shall be as if this Agreement had been terminated in the public interest under </w:t>
      </w:r>
      <w:r w:rsidDel="00000000" w:rsidR="00000000" w:rsidRPr="00000000">
        <w:rPr>
          <w:b w:val="1"/>
          <w:color w:val="000000"/>
          <w:sz w:val="24"/>
          <w:szCs w:val="24"/>
          <w:rtl w:val="0"/>
        </w:rPr>
        <w:t xml:space="preserve">§2.E</w:t>
      </w:r>
      <w:r w:rsidDel="00000000" w:rsidR="00000000" w:rsidRPr="00000000">
        <w:rPr>
          <w:color w:val="000000"/>
          <w:sz w:val="24"/>
          <w:szCs w:val="24"/>
          <w:rtl w:val="0"/>
        </w:rPr>
        <w:t xml:space="preserve">.</w:t>
      </w:r>
    </w:p>
    <w:p w:rsidR="00000000" w:rsidDel="00000000" w:rsidP="00000000" w:rsidRDefault="00000000" w:rsidRPr="00000000" w14:paraId="00000146">
      <w:pPr>
        <w:pStyle w:val="Heading6"/>
        <w:numPr>
          <w:ilvl w:val="3"/>
          <w:numId w:val="4"/>
        </w:numPr>
        <w:spacing w:after="120" w:before="120" w:lineRule="auto"/>
        <w:ind w:left="2160" w:hanging="540"/>
        <w:jc w:val="both"/>
        <w:rPr/>
      </w:pPr>
      <w:bookmarkStart w:colFirst="0" w:colLast="0" w:name="_dtcun2t1i0ip" w:id="113"/>
      <w:bookmarkEnd w:id="113"/>
      <w:r w:rsidDel="00000000" w:rsidR="00000000" w:rsidRPr="00000000">
        <w:rPr>
          <w:rtl w:val="0"/>
        </w:rPr>
        <w:t xml:space="preserve">Damages and Withholding</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Rule="auto"/>
        <w:ind w:left="2160" w:firstLine="0"/>
        <w:jc w:val="both"/>
        <w:rPr>
          <w:color w:val="000000"/>
          <w:sz w:val="24"/>
          <w:szCs w:val="24"/>
        </w:rPr>
      </w:pPr>
      <w:r w:rsidDel="00000000" w:rsidR="00000000" w:rsidRPr="00000000">
        <w:rPr>
          <w:color w:val="000000"/>
          <w:sz w:val="24"/>
          <w:szCs w:val="24"/>
          <w:rtl w:val="0"/>
        </w:rPr>
        <w:t xml:space="preserve">Notwithstanding any other remedial action by the State, Grantee shall remain liable to the State for any damages sustained by the State in connection with any breach by Grantee, and the State may withhold payment to Grantee for the purpose of mitigating the State’s damages until such time as the exact amount of damages due to the State from Grantee is determined. The State may withhold any amount that may be due Grantee as the State deems necessary to protect the State against loss including, without limitation, loss as a result of outstanding liens and excess costs incurred by the State in procuring from third parties replacement Work as cover. Crew Time not completed as a result of termination shall not be credited to offset damages due to the State from Grantee.</w:t>
      </w:r>
    </w:p>
    <w:p w:rsidR="00000000" w:rsidDel="00000000" w:rsidP="00000000" w:rsidRDefault="00000000" w:rsidRPr="00000000" w14:paraId="00000148">
      <w:pPr>
        <w:pStyle w:val="Heading5"/>
        <w:numPr>
          <w:ilvl w:val="2"/>
          <w:numId w:val="4"/>
        </w:numPr>
        <w:spacing w:after="120" w:before="120" w:lineRule="auto"/>
        <w:ind w:left="1620" w:hanging="540"/>
        <w:jc w:val="both"/>
        <w:rPr/>
      </w:pPr>
      <w:bookmarkStart w:colFirst="0" w:colLast="0" w:name="_zgkidxl35bdp" w:id="114"/>
      <w:bookmarkEnd w:id="114"/>
      <w:r w:rsidDel="00000000" w:rsidR="00000000" w:rsidRPr="00000000">
        <w:rPr>
          <w:rtl w:val="0"/>
        </w:rPr>
        <w:t xml:space="preserve">Remedies Not Involving Termination</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The State, in its discretion, may exercise one or more of the following additional remedies:</w:t>
      </w:r>
    </w:p>
    <w:p w:rsidR="00000000" w:rsidDel="00000000" w:rsidP="00000000" w:rsidRDefault="00000000" w:rsidRPr="00000000" w14:paraId="0000014A">
      <w:pPr>
        <w:pStyle w:val="Heading6"/>
        <w:numPr>
          <w:ilvl w:val="3"/>
          <w:numId w:val="4"/>
        </w:numPr>
        <w:spacing w:after="120" w:before="120" w:lineRule="auto"/>
        <w:ind w:left="2160" w:hanging="540"/>
        <w:jc w:val="both"/>
        <w:rPr/>
      </w:pPr>
      <w:bookmarkStart w:colFirst="0" w:colLast="0" w:name="_e3z9l3ff5ay8" w:id="115"/>
      <w:bookmarkEnd w:id="115"/>
      <w:r w:rsidDel="00000000" w:rsidR="00000000" w:rsidRPr="00000000">
        <w:rPr>
          <w:rtl w:val="0"/>
        </w:rPr>
        <w:t xml:space="preserve">Suspend Performance</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before="120" w:lineRule="auto"/>
        <w:ind w:left="2160" w:firstLine="0"/>
        <w:jc w:val="both"/>
        <w:rPr>
          <w:color w:val="000000"/>
          <w:sz w:val="24"/>
          <w:szCs w:val="24"/>
        </w:rPr>
      </w:pPr>
      <w:r w:rsidDel="00000000" w:rsidR="00000000" w:rsidRPr="00000000">
        <w:rPr>
          <w:color w:val="000000"/>
          <w:sz w:val="24"/>
          <w:szCs w:val="24"/>
          <w:rtl w:val="0"/>
        </w:rPr>
        <w:t xml:space="preserve">Suspend Grantee’s performance with respect to all or any portion of the Work pending corrective action as specified by the State without entitling Grantee to an adjustment in price or cost or an adjustment in the performance schedule. Grantee shall promptly cease performing Work and incurring costs in accordance with the State’s directive, and the State shall not be liable for costs incurred by Grantee after the suspension of performance.</w:t>
      </w:r>
    </w:p>
    <w:p w:rsidR="00000000" w:rsidDel="00000000" w:rsidP="00000000" w:rsidRDefault="00000000" w:rsidRPr="00000000" w14:paraId="0000014C">
      <w:pPr>
        <w:pStyle w:val="Heading6"/>
        <w:numPr>
          <w:ilvl w:val="3"/>
          <w:numId w:val="4"/>
        </w:numPr>
        <w:spacing w:after="120" w:before="120" w:lineRule="auto"/>
        <w:ind w:left="2160" w:hanging="540"/>
        <w:jc w:val="both"/>
        <w:rPr/>
      </w:pPr>
      <w:bookmarkStart w:colFirst="0" w:colLast="0" w:name="_p7dpdskrv9fc" w:id="116"/>
      <w:bookmarkEnd w:id="116"/>
      <w:r w:rsidDel="00000000" w:rsidR="00000000" w:rsidRPr="00000000">
        <w:rPr>
          <w:rtl w:val="0"/>
        </w:rPr>
        <w:t xml:space="preserve">Withhold Payment</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before="120" w:lineRule="auto"/>
        <w:ind w:left="2160" w:firstLine="0"/>
        <w:jc w:val="both"/>
        <w:rPr>
          <w:color w:val="000000"/>
          <w:sz w:val="24"/>
          <w:szCs w:val="24"/>
        </w:rPr>
      </w:pPr>
      <w:r w:rsidDel="00000000" w:rsidR="00000000" w:rsidRPr="00000000">
        <w:rPr>
          <w:color w:val="000000"/>
          <w:sz w:val="24"/>
          <w:szCs w:val="24"/>
          <w:rtl w:val="0"/>
        </w:rPr>
        <w:t xml:space="preserve">Withhold payment to Grantee until Grantee corrects its Work.</w:t>
      </w:r>
    </w:p>
    <w:p w:rsidR="00000000" w:rsidDel="00000000" w:rsidP="00000000" w:rsidRDefault="00000000" w:rsidRPr="00000000" w14:paraId="0000014E">
      <w:pPr>
        <w:pStyle w:val="Heading6"/>
        <w:numPr>
          <w:ilvl w:val="3"/>
          <w:numId w:val="4"/>
        </w:numPr>
        <w:spacing w:after="120" w:before="120" w:lineRule="auto"/>
        <w:ind w:left="2160" w:hanging="540"/>
        <w:jc w:val="both"/>
        <w:rPr/>
      </w:pPr>
      <w:bookmarkStart w:colFirst="0" w:colLast="0" w:name="_9ny3ma4fqz3k" w:id="117"/>
      <w:bookmarkEnd w:id="117"/>
      <w:r w:rsidDel="00000000" w:rsidR="00000000" w:rsidRPr="00000000">
        <w:rPr>
          <w:rtl w:val="0"/>
        </w:rPr>
        <w:t xml:space="preserve">Deny Payment</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120" w:before="120" w:lineRule="auto"/>
        <w:ind w:left="2160" w:firstLine="0"/>
        <w:jc w:val="both"/>
        <w:rPr>
          <w:color w:val="000000"/>
          <w:sz w:val="24"/>
          <w:szCs w:val="24"/>
        </w:rPr>
      </w:pPr>
      <w:r w:rsidDel="00000000" w:rsidR="00000000" w:rsidRPr="00000000">
        <w:rPr>
          <w:color w:val="000000"/>
          <w:sz w:val="24"/>
          <w:szCs w:val="24"/>
          <w:rtl w:val="0"/>
        </w:rPr>
        <w:t xml:space="preserve">Deny payment for Work not performed, or that due to Grantee’s actions or inactions, cannot be performed or if they were performed are reasonably of no value to the State; provided, that any denial of payment shall be equal to the value of the obligations not performed.</w:t>
      </w:r>
    </w:p>
    <w:p w:rsidR="00000000" w:rsidDel="00000000" w:rsidP="00000000" w:rsidRDefault="00000000" w:rsidRPr="00000000" w14:paraId="00000150">
      <w:pPr>
        <w:pStyle w:val="Heading6"/>
        <w:numPr>
          <w:ilvl w:val="3"/>
          <w:numId w:val="4"/>
        </w:numPr>
        <w:spacing w:after="120" w:before="120" w:lineRule="auto"/>
        <w:ind w:left="2160" w:hanging="540"/>
        <w:jc w:val="both"/>
        <w:rPr/>
      </w:pPr>
      <w:bookmarkStart w:colFirst="0" w:colLast="0" w:name="_l9qgrf962bs8" w:id="118"/>
      <w:bookmarkEnd w:id="118"/>
      <w:r w:rsidDel="00000000" w:rsidR="00000000" w:rsidRPr="00000000">
        <w:rPr>
          <w:rtl w:val="0"/>
        </w:rPr>
        <w:t xml:space="preserve">Removal</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before="120" w:lineRule="auto"/>
        <w:ind w:left="2160" w:firstLine="0"/>
        <w:jc w:val="both"/>
        <w:rPr>
          <w:color w:val="000000"/>
          <w:sz w:val="24"/>
          <w:szCs w:val="24"/>
        </w:rPr>
      </w:pPr>
      <w:r w:rsidDel="00000000" w:rsidR="00000000" w:rsidRPr="00000000">
        <w:rPr>
          <w:color w:val="000000"/>
          <w:sz w:val="24"/>
          <w:szCs w:val="24"/>
          <w:rtl w:val="0"/>
        </w:rPr>
        <w:t xml:space="preserve">Demand immediate removal of any of Grantee’s employees, agents, or Subcontractors from the Work whom the State deems incompetent, careless, insubordinate, unsuitable, or otherwise unacceptable or whose continued relation to this Agreement is deemed by the State to be contrary to the public interest or the State’s best interest.</w:t>
      </w:r>
    </w:p>
    <w:p w:rsidR="00000000" w:rsidDel="00000000" w:rsidP="00000000" w:rsidRDefault="00000000" w:rsidRPr="00000000" w14:paraId="00000152">
      <w:pPr>
        <w:pStyle w:val="Heading6"/>
        <w:numPr>
          <w:ilvl w:val="3"/>
          <w:numId w:val="4"/>
        </w:numPr>
        <w:spacing w:after="120" w:before="120" w:lineRule="auto"/>
        <w:ind w:left="2160" w:hanging="540"/>
        <w:jc w:val="both"/>
        <w:rPr/>
      </w:pPr>
      <w:bookmarkStart w:colFirst="0" w:colLast="0" w:name="_5jzc5v1fnl2u" w:id="119"/>
      <w:bookmarkEnd w:id="119"/>
      <w:r w:rsidDel="00000000" w:rsidR="00000000" w:rsidRPr="00000000">
        <w:rPr>
          <w:rtl w:val="0"/>
        </w:rPr>
        <w:t xml:space="preserve">Intellectual Property</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before="120" w:lineRule="auto"/>
        <w:ind w:left="2160" w:firstLine="0"/>
        <w:jc w:val="both"/>
        <w:rPr>
          <w:color w:val="000000"/>
          <w:sz w:val="24"/>
          <w:szCs w:val="24"/>
        </w:rPr>
      </w:pPr>
      <w:r w:rsidDel="00000000" w:rsidR="00000000" w:rsidRPr="00000000">
        <w:rPr>
          <w:color w:val="000000"/>
          <w:sz w:val="24"/>
          <w:szCs w:val="24"/>
          <w:rtl w:val="0"/>
        </w:rPr>
        <w:t xml:space="preserve">If any Work infringes, or if the State in its sole discretion determines that any Work is likely to infringe, a patent, copyright, trademark, trade secret or other intellectual property right, Grantee shall, as approved by the State </w:t>
      </w:r>
      <w:r w:rsidDel="00000000" w:rsidR="00000000" w:rsidRPr="00000000">
        <w:rPr>
          <w:b w:val="1"/>
          <w:color w:val="000000"/>
          <w:sz w:val="24"/>
          <w:szCs w:val="24"/>
          <w:rtl w:val="0"/>
        </w:rPr>
        <w:t xml:space="preserve">(i)</w:t>
      </w:r>
      <w:r w:rsidDel="00000000" w:rsidR="00000000" w:rsidRPr="00000000">
        <w:rPr>
          <w:color w:val="000000"/>
          <w:sz w:val="24"/>
          <w:szCs w:val="24"/>
          <w:rtl w:val="0"/>
        </w:rPr>
        <w:t xml:space="preserve"> secure that right to use such Work for the State and Grantee; </w:t>
      </w:r>
      <w:r w:rsidDel="00000000" w:rsidR="00000000" w:rsidRPr="00000000">
        <w:rPr>
          <w:b w:val="1"/>
          <w:color w:val="000000"/>
          <w:sz w:val="24"/>
          <w:szCs w:val="24"/>
          <w:rtl w:val="0"/>
        </w:rPr>
        <w:t xml:space="preserve">(ii)</w:t>
      </w:r>
      <w:r w:rsidDel="00000000" w:rsidR="00000000" w:rsidRPr="00000000">
        <w:rPr>
          <w:color w:val="000000"/>
          <w:sz w:val="24"/>
          <w:szCs w:val="24"/>
          <w:rtl w:val="0"/>
        </w:rPr>
        <w:t xml:space="preserve"> replace the Work with non-infringing Work or modify the Work so that it becomes non-infringing; or, </w:t>
      </w:r>
      <w:r w:rsidDel="00000000" w:rsidR="00000000" w:rsidRPr="00000000">
        <w:rPr>
          <w:b w:val="1"/>
          <w:color w:val="000000"/>
          <w:sz w:val="24"/>
          <w:szCs w:val="24"/>
          <w:rtl w:val="0"/>
        </w:rPr>
        <w:t xml:space="preserve">(iii)</w:t>
      </w:r>
      <w:r w:rsidDel="00000000" w:rsidR="00000000" w:rsidRPr="00000000">
        <w:rPr>
          <w:color w:val="000000"/>
          <w:sz w:val="24"/>
          <w:szCs w:val="24"/>
          <w:rtl w:val="0"/>
        </w:rPr>
        <w:t xml:space="preserve"> remove any infringing Work and refund the amount paid for such Work to the State.</w:t>
      </w:r>
    </w:p>
    <w:p w:rsidR="00000000" w:rsidDel="00000000" w:rsidP="00000000" w:rsidRDefault="00000000" w:rsidRPr="00000000" w14:paraId="00000154">
      <w:pPr>
        <w:pStyle w:val="Heading4"/>
        <w:numPr>
          <w:ilvl w:val="1"/>
          <w:numId w:val="4"/>
        </w:numPr>
        <w:spacing w:after="120" w:before="120" w:lineRule="auto"/>
        <w:ind w:left="720" w:firstLine="0"/>
        <w:jc w:val="both"/>
        <w:rPr/>
      </w:pPr>
      <w:bookmarkStart w:colFirst="0" w:colLast="0" w:name="_k9kalxafiavo" w:id="120"/>
      <w:bookmarkEnd w:id="120"/>
      <w:r w:rsidDel="00000000" w:rsidR="00000000" w:rsidRPr="00000000">
        <w:rPr>
          <w:rtl w:val="0"/>
        </w:rPr>
        <w:t xml:space="preserve">Grantee’s Remedies</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If the State is in breach of any provision of this Agreement and does not cure such breach, Grantee, following the notice and cure period in </w:t>
      </w:r>
      <w:r w:rsidDel="00000000" w:rsidR="00000000" w:rsidRPr="00000000">
        <w:rPr>
          <w:b w:val="1"/>
          <w:color w:val="000000"/>
          <w:sz w:val="24"/>
          <w:szCs w:val="24"/>
          <w:rtl w:val="0"/>
        </w:rPr>
        <w:t xml:space="preserve">§11</w:t>
      </w:r>
      <w:r w:rsidDel="00000000" w:rsidR="00000000" w:rsidRPr="00000000">
        <w:rPr>
          <w:color w:val="000000"/>
          <w:sz w:val="24"/>
          <w:szCs w:val="24"/>
          <w:rtl w:val="0"/>
        </w:rPr>
        <w:t xml:space="preserve"> and the dispute resolution process in </w:t>
      </w:r>
      <w:r w:rsidDel="00000000" w:rsidR="00000000" w:rsidRPr="00000000">
        <w:rPr>
          <w:b w:val="1"/>
          <w:color w:val="000000"/>
          <w:sz w:val="24"/>
          <w:szCs w:val="24"/>
          <w:rtl w:val="0"/>
        </w:rPr>
        <w:t xml:space="preserve">§13</w:t>
      </w:r>
      <w:r w:rsidDel="00000000" w:rsidR="00000000" w:rsidRPr="00000000">
        <w:rPr>
          <w:color w:val="000000"/>
          <w:sz w:val="24"/>
          <w:szCs w:val="24"/>
          <w:rtl w:val="0"/>
        </w:rPr>
        <w:t xml:space="preserve"> shall have all remedies available at law and equity. Removal of a SWIFT crew during the course of Crew Time which occurs as a result of a wildfire that requires the SWIFT Crew's services and which therefore results in an interruption of Grantee’s Work shall not constitute breach of this Agreement by the State. Failure of a crew to perform as a result of unforeseen circumstances, including but not limited to crew illness, as provided in §5.C.iii, shall not constitute breach of this Agreement by the State. Delays, alterations to Crew Time schedules, and changes in crew capacities as a result of public health concerns shall not constitute breach of this Agreement by the State. Failure of a crew to complete the entire scope of Work described in Exhibit A in the Crew Time allotted by this Agreement shall not constitute a breach of this Agreement by the State. </w:t>
      </w:r>
    </w:p>
    <w:p w:rsidR="00000000" w:rsidDel="00000000" w:rsidP="00000000" w:rsidRDefault="00000000" w:rsidRPr="00000000" w14:paraId="00000156">
      <w:pPr>
        <w:pStyle w:val="Heading3"/>
        <w:numPr>
          <w:ilvl w:val="0"/>
          <w:numId w:val="4"/>
        </w:numPr>
        <w:spacing w:after="120" w:lineRule="auto"/>
        <w:ind w:left="720" w:hanging="825"/>
        <w:jc w:val="left"/>
        <w:rPr/>
      </w:pPr>
      <w:bookmarkStart w:colFirst="0" w:colLast="0" w:name="_1pxezwc" w:id="121"/>
      <w:bookmarkEnd w:id="121"/>
      <w:r w:rsidDel="00000000" w:rsidR="00000000" w:rsidRPr="00000000">
        <w:rPr>
          <w:rtl w:val="0"/>
        </w:rPr>
        <w:t xml:space="preserve">DISPUTE RESOLUTION</w:t>
      </w:r>
    </w:p>
    <w:p w:rsidR="00000000" w:rsidDel="00000000" w:rsidP="00000000" w:rsidRDefault="00000000" w:rsidRPr="00000000" w14:paraId="00000157">
      <w:pPr>
        <w:pStyle w:val="Heading4"/>
        <w:numPr>
          <w:ilvl w:val="1"/>
          <w:numId w:val="4"/>
        </w:numPr>
        <w:spacing w:after="120" w:before="120" w:lineRule="auto"/>
        <w:ind w:left="720" w:firstLine="0"/>
        <w:jc w:val="both"/>
        <w:rPr/>
      </w:pPr>
      <w:bookmarkStart w:colFirst="0" w:colLast="0" w:name="_49x2ik5" w:id="122"/>
      <w:bookmarkEnd w:id="122"/>
      <w:r w:rsidDel="00000000" w:rsidR="00000000" w:rsidRPr="00000000">
        <w:rPr>
          <w:rtl w:val="0"/>
        </w:rPr>
        <w:t xml:space="preserve">Initial Resolution</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Except as herein specifically provided otherwise, disputes concerning the performance of this Agreement which cannot be resolved by the designated Agreement representatives shall be referred in writing to a senior departmental management staff member designated by the State and a senior manager designated by Grantee for resolution.</w:t>
      </w:r>
    </w:p>
    <w:p w:rsidR="00000000" w:rsidDel="00000000" w:rsidP="00000000" w:rsidRDefault="00000000" w:rsidRPr="00000000" w14:paraId="00000159">
      <w:pPr>
        <w:pStyle w:val="Heading4"/>
        <w:numPr>
          <w:ilvl w:val="1"/>
          <w:numId w:val="4"/>
        </w:numPr>
        <w:spacing w:after="120" w:before="120" w:lineRule="auto"/>
        <w:ind w:left="720" w:firstLine="0"/>
        <w:jc w:val="both"/>
        <w:rPr/>
      </w:pPr>
      <w:bookmarkStart w:colFirst="0" w:colLast="0" w:name="_2p2csry" w:id="123"/>
      <w:bookmarkEnd w:id="123"/>
      <w:r w:rsidDel="00000000" w:rsidR="00000000" w:rsidRPr="00000000">
        <w:rPr>
          <w:rtl w:val="0"/>
        </w:rPr>
        <w:t xml:space="preserve">Resolution of Controversies</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If the initial resolution described in </w:t>
      </w:r>
      <w:r w:rsidDel="00000000" w:rsidR="00000000" w:rsidRPr="00000000">
        <w:rPr>
          <w:b w:val="1"/>
          <w:color w:val="000000"/>
          <w:sz w:val="24"/>
          <w:szCs w:val="24"/>
          <w:rtl w:val="0"/>
        </w:rPr>
        <w:t xml:space="preserve">§13.A </w:t>
      </w:r>
      <w:r w:rsidDel="00000000" w:rsidR="00000000" w:rsidRPr="00000000">
        <w:rPr>
          <w:color w:val="000000"/>
          <w:sz w:val="24"/>
          <w:szCs w:val="24"/>
          <w:rtl w:val="0"/>
        </w:rPr>
        <w:t xml:space="preserve">fails to resolve the dispute within ten Business Days, Grantee shall submit any alleged breach of this Agreement by the State to the Procurement Official of the State Agency named on the Cover Page of this Agreement as described in §24-101-301(30), C.R.S. for resolution following the same resolution of controversies process as described in §§24-106-109, and 24-109-101.1 through 24-109-505, C.R.S. (the “Resolution Statutes”), except that if Grantee wishes to challenge any decision rendered by the Procurement Official, Grantee’s challenge shall be an appeal to the executive director of the Department of Personnel and Administration, or their delegate, in the same manner as described in the Resolution Statutes before Grantee pursues any further action. Except as otherwise stated in this Section, all requirements of the Resolution Statutes shall apply including, without limitation, time limitations regardless of whether the Colorado Procurement Code applies to this Agreement. </w:t>
      </w:r>
    </w:p>
    <w:p w:rsidR="00000000" w:rsidDel="00000000" w:rsidP="00000000" w:rsidRDefault="00000000" w:rsidRPr="00000000" w14:paraId="0000015B">
      <w:pPr>
        <w:pStyle w:val="Heading3"/>
        <w:numPr>
          <w:ilvl w:val="0"/>
          <w:numId w:val="4"/>
        </w:numPr>
        <w:spacing w:after="120" w:lineRule="auto"/>
        <w:ind w:left="720" w:hanging="825"/>
        <w:jc w:val="left"/>
        <w:rPr/>
      </w:pPr>
      <w:bookmarkStart w:colFirst="0" w:colLast="0" w:name="_147n2zr" w:id="124"/>
      <w:bookmarkEnd w:id="124"/>
      <w:r w:rsidDel="00000000" w:rsidR="00000000" w:rsidRPr="00000000">
        <w:rPr>
          <w:rtl w:val="0"/>
        </w:rPr>
        <w:t xml:space="preserve">NOTICES AND REPRESENTATIVES</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20" w:before="120" w:lineRule="auto"/>
        <w:ind w:left="547" w:hanging="7.000000000000028"/>
        <w:jc w:val="both"/>
        <w:rPr>
          <w:color w:val="000000"/>
          <w:sz w:val="24"/>
          <w:szCs w:val="24"/>
        </w:rPr>
      </w:pPr>
      <w:r w:rsidDel="00000000" w:rsidR="00000000" w:rsidRPr="00000000">
        <w:rPr>
          <w:color w:val="000000"/>
          <w:sz w:val="24"/>
          <w:szCs w:val="24"/>
          <w:rtl w:val="0"/>
        </w:rPr>
        <w:t xml:space="preserve">Each individual identified as a Principal Representative on the Cover Page for this Agreement shall be the principal representative of the designating Party. All notices required or permitted to be given under this Agreement shall be in writing, and shall be delivered </w:t>
      </w: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by hand with receipt required, </w:t>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 by certified or registered mail to such Party’s principal representative at the address set forth below or </w:t>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as an email with read receipt requested to the principal representative at the email address, if any, set forth on the Cover Page for this Agreement. If a Party delivers a notice to another through email and the email is undeliverable, then, unless the Party has been provided with an alternate email contact, the Party delivering the notice shall deliver the notice by hand with receipt required or by certified or registered mail to such Party’s principal representative at the address set forth on the Cover Page for this Agreement. Either Party may change its principal representative or principal representative contact information, or may designate specific other individuals to receive certain types of notices in addition to or in lieu of a principal representative, by notice submitted in accordance with this section without a formal amendment to this Agreement. Unless otherwise provided in this Agreement, notices shall be effective upon delivery of the written notice.</w:t>
      </w:r>
    </w:p>
    <w:p w:rsidR="00000000" w:rsidDel="00000000" w:rsidP="00000000" w:rsidRDefault="00000000" w:rsidRPr="00000000" w14:paraId="0000015D">
      <w:pPr>
        <w:pStyle w:val="Heading3"/>
        <w:keepNext w:val="1"/>
        <w:numPr>
          <w:ilvl w:val="0"/>
          <w:numId w:val="4"/>
        </w:numPr>
        <w:spacing w:after="120" w:lineRule="auto"/>
        <w:ind w:left="720" w:hanging="825"/>
        <w:jc w:val="left"/>
        <w:rPr/>
      </w:pPr>
      <w:bookmarkStart w:colFirst="0" w:colLast="0" w:name="_3o7alnk" w:id="125"/>
      <w:bookmarkEnd w:id="125"/>
      <w:r w:rsidDel="00000000" w:rsidR="00000000" w:rsidRPr="00000000">
        <w:rPr>
          <w:rtl w:val="0"/>
        </w:rPr>
        <w:t xml:space="preserve">RIGHTS IN WORK PRODUCT AND OTHER INFORMATION</w:t>
      </w:r>
      <w:r w:rsidDel="00000000" w:rsidR="00000000" w:rsidRPr="00000000">
        <w:rPr>
          <w:rtl w:val="0"/>
        </w:rPr>
      </w:r>
    </w:p>
    <w:p w:rsidR="00000000" w:rsidDel="00000000" w:rsidP="00000000" w:rsidRDefault="00000000" w:rsidRPr="00000000" w14:paraId="0000015E">
      <w:pPr>
        <w:pStyle w:val="Heading4"/>
        <w:numPr>
          <w:ilvl w:val="1"/>
          <w:numId w:val="4"/>
        </w:numPr>
        <w:spacing w:after="120" w:before="120" w:lineRule="auto"/>
        <w:ind w:left="720" w:firstLine="0"/>
        <w:jc w:val="both"/>
        <w:rPr/>
      </w:pPr>
      <w:bookmarkStart w:colFirst="0" w:colLast="0" w:name="_p0j95meiafno" w:id="126"/>
      <w:bookmarkEnd w:id="126"/>
      <w:r w:rsidDel="00000000" w:rsidR="00000000" w:rsidRPr="00000000">
        <w:rPr>
          <w:rtl w:val="0"/>
        </w:rPr>
        <w:t xml:space="preserve">Exclusive Property of the State</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Except to the extent specifically provided elsewhere in this Agreement, any pre-existing State Records, State software, research, reports, studies, photographs, negatives or other documents, drawings, models, materials, data and information shall be the exclusive property of the State (collectively, “State Materials”). Grantee shall not use, willingly allow, cause or permit Work Product or State Materials to be used for any purpose other than the performance of Grantee’s obligations in this Agreement without the prior written consent of the State.  Upon termination of this Agreement for any reason, Grantee shall provide all Work Product and State Materials to the State in a form and manner as directed by the State.</w:t>
      </w:r>
    </w:p>
    <w:p w:rsidR="00000000" w:rsidDel="00000000" w:rsidP="00000000" w:rsidRDefault="00000000" w:rsidRPr="00000000" w14:paraId="00000160">
      <w:pPr>
        <w:pStyle w:val="Heading4"/>
        <w:keepNext w:val="1"/>
        <w:numPr>
          <w:ilvl w:val="1"/>
          <w:numId w:val="4"/>
        </w:numPr>
        <w:spacing w:after="120" w:before="120" w:lineRule="auto"/>
        <w:ind w:left="720" w:firstLine="0"/>
        <w:jc w:val="both"/>
        <w:rPr/>
      </w:pPr>
      <w:bookmarkStart w:colFirst="0" w:colLast="0" w:name="_kbh53wsk4u8n" w:id="127"/>
      <w:bookmarkEnd w:id="127"/>
      <w:r w:rsidDel="00000000" w:rsidR="00000000" w:rsidRPr="00000000">
        <w:rPr>
          <w:rtl w:val="0"/>
        </w:rPr>
        <w:t xml:space="preserve">Exclusive Property of Grantee</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retains the exclusive rights, title, and ownership to any and all pre-existing materials owned or licensed to Grantee including, but not limited to, all pre-existing software, licensed products, associated source code, machine code, text images, audio and/or video, and third-party materials, delivered by Grantee under this Agreement, whether incorporated in a Deliverable or necessary to use a Deliverable (collectively, “Grantee Property”). Grantee Property shall be licensed to the State as set forth in this Agreement or a State approved license agreement: (i) entered into as exhibits to this Agreement, (ii) obtained by the State from the applicable third-party vendor, or (iii) in the case of open source software, the license terms set forth in the applicable open source license agreement.</w:t>
      </w:r>
    </w:p>
    <w:p w:rsidR="00000000" w:rsidDel="00000000" w:rsidP="00000000" w:rsidRDefault="00000000" w:rsidRPr="00000000" w14:paraId="00000162">
      <w:pPr>
        <w:pStyle w:val="Heading3"/>
        <w:numPr>
          <w:ilvl w:val="0"/>
          <w:numId w:val="4"/>
        </w:numPr>
        <w:spacing w:after="120" w:lineRule="auto"/>
        <w:ind w:left="720" w:hanging="825"/>
        <w:jc w:val="left"/>
        <w:rPr/>
      </w:pPr>
      <w:bookmarkStart w:colFirst="0" w:colLast="0" w:name="_23ckvvd" w:id="128"/>
      <w:bookmarkEnd w:id="128"/>
      <w:r w:rsidDel="00000000" w:rsidR="00000000" w:rsidRPr="00000000">
        <w:rPr>
          <w:rtl w:val="0"/>
        </w:rPr>
        <w:t xml:space="preserve">STATEWIDE CONTRACT MANAGEMENT SYSTEM</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Rule="auto"/>
        <w:ind w:left="547" w:hanging="7.000000000000028"/>
        <w:jc w:val="both"/>
        <w:rPr>
          <w:color w:val="000000"/>
          <w:sz w:val="24"/>
          <w:szCs w:val="24"/>
        </w:rPr>
      </w:pPr>
      <w:r w:rsidDel="00000000" w:rsidR="00000000" w:rsidRPr="00000000">
        <w:rPr>
          <w:color w:val="000000"/>
          <w:sz w:val="24"/>
          <w:szCs w:val="24"/>
          <w:rtl w:val="0"/>
        </w:rPr>
        <w:t xml:space="preserve">If the maximum amount payable to Grantee, or the maximum obligation of the State for Crew Time, under this Agreement is $100,000 or greater, either on the Effective Date or at any time thereafter, this section shall apply. Grantee agrees to be governed by and comply with the provisions of §§24-106-103, 24-102-206, 24-106-106, and 24-106-107, C.R.S. regarding the monitoring of vendor performance and the reporting of Agreement performance information in the State’s Agreement management system (“Contract Management System” or “CMS”). Grantee’s performance shall be subject to evaluation and review in accordance with the terms and conditions of this Agreement, Colorado statutes governing CMS, and State Fiscal Rules and State Controller policies. </w:t>
      </w:r>
    </w:p>
    <w:p w:rsidR="00000000" w:rsidDel="00000000" w:rsidP="00000000" w:rsidRDefault="00000000" w:rsidRPr="00000000" w14:paraId="00000164">
      <w:pPr>
        <w:pStyle w:val="Heading3"/>
        <w:numPr>
          <w:ilvl w:val="0"/>
          <w:numId w:val="4"/>
        </w:numPr>
        <w:spacing w:after="120" w:lineRule="auto"/>
        <w:ind w:left="720" w:hanging="825"/>
        <w:jc w:val="left"/>
        <w:rPr/>
      </w:pPr>
      <w:bookmarkStart w:colFirst="0" w:colLast="0" w:name="_ihv636" w:id="129"/>
      <w:bookmarkEnd w:id="129"/>
      <w:r w:rsidDel="00000000" w:rsidR="00000000" w:rsidRPr="00000000">
        <w:rPr>
          <w:rtl w:val="0"/>
        </w:rPr>
        <w:t xml:space="preserve">GENERAL PROVISIONS</w:t>
      </w:r>
    </w:p>
    <w:p w:rsidR="00000000" w:rsidDel="00000000" w:rsidP="00000000" w:rsidRDefault="00000000" w:rsidRPr="00000000" w14:paraId="00000165">
      <w:pPr>
        <w:pStyle w:val="Heading4"/>
        <w:numPr>
          <w:ilvl w:val="1"/>
          <w:numId w:val="4"/>
        </w:numPr>
        <w:spacing w:after="120" w:before="120" w:lineRule="auto"/>
        <w:ind w:left="720" w:firstLine="0"/>
        <w:jc w:val="both"/>
        <w:rPr/>
      </w:pPr>
      <w:bookmarkStart w:colFirst="0" w:colLast="0" w:name="_32hioqz" w:id="130"/>
      <w:bookmarkEnd w:id="130"/>
      <w:r w:rsidDel="00000000" w:rsidR="00000000" w:rsidRPr="00000000">
        <w:rPr>
          <w:rtl w:val="0"/>
        </w:rPr>
        <w:t xml:space="preserve">Assignment</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Grantee’s rights and obligations under this Agreement are personal and may not be transferred or assigned without the prior, written consent of the State. Any attempt at assignment or transfer without such consent shall be void. Any assignment or transfer of Grantee’s rights and obligations approved by the State shall be subject to the provisions of this Agreement.</w:t>
      </w:r>
    </w:p>
    <w:p w:rsidR="00000000" w:rsidDel="00000000" w:rsidP="00000000" w:rsidRDefault="00000000" w:rsidRPr="00000000" w14:paraId="00000167">
      <w:pPr>
        <w:pStyle w:val="Heading4"/>
        <w:numPr>
          <w:ilvl w:val="1"/>
          <w:numId w:val="4"/>
        </w:numPr>
        <w:spacing w:after="120" w:before="120" w:lineRule="auto"/>
        <w:ind w:left="720" w:firstLine="0"/>
        <w:jc w:val="both"/>
        <w:rPr/>
      </w:pPr>
      <w:bookmarkStart w:colFirst="0" w:colLast="0" w:name="_1hmsyys" w:id="131"/>
      <w:bookmarkEnd w:id="131"/>
      <w:r w:rsidDel="00000000" w:rsidR="00000000" w:rsidRPr="00000000">
        <w:rPr>
          <w:rtl w:val="0"/>
        </w:rPr>
        <w:t xml:space="preserve">Subcontracts</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not enter into any subgrant or subcontract in connection with its obligations under this Agreement without the prior, written approval of the State. Grantee shall submit to the State a copy of each such subgrant or subcontract upon request by the State. All subgrants and subcontracts entered into by Grantee in connection with this Agreement shall comply with all applicable federal and state laws and regulations, shall provide that they are governed by the laws of the State of Colorado, and shall be subject to all provisions of this Agreement. </w:t>
      </w:r>
    </w:p>
    <w:p w:rsidR="00000000" w:rsidDel="00000000" w:rsidP="00000000" w:rsidRDefault="00000000" w:rsidRPr="00000000" w14:paraId="00000169">
      <w:pPr>
        <w:pStyle w:val="Heading4"/>
        <w:numPr>
          <w:ilvl w:val="1"/>
          <w:numId w:val="4"/>
        </w:numPr>
        <w:spacing w:after="120" w:before="120" w:lineRule="auto"/>
        <w:ind w:left="720" w:firstLine="0"/>
        <w:jc w:val="both"/>
        <w:rPr/>
      </w:pPr>
      <w:bookmarkStart w:colFirst="0" w:colLast="0" w:name="_t5vib1zcptlp" w:id="132"/>
      <w:bookmarkEnd w:id="132"/>
      <w:r w:rsidDel="00000000" w:rsidR="00000000" w:rsidRPr="00000000">
        <w:rPr>
          <w:rtl w:val="0"/>
        </w:rPr>
        <w:t xml:space="preserve">Binding Effect</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Except as otherwise provided in </w:t>
      </w:r>
      <w:r w:rsidDel="00000000" w:rsidR="00000000" w:rsidRPr="00000000">
        <w:rPr>
          <w:b w:val="1"/>
          <w:color w:val="000000"/>
          <w:sz w:val="24"/>
          <w:szCs w:val="24"/>
          <w:rtl w:val="0"/>
        </w:rPr>
        <w:t xml:space="preserve">§17.A</w:t>
      </w:r>
      <w:r w:rsidDel="00000000" w:rsidR="00000000" w:rsidRPr="00000000">
        <w:rPr>
          <w:color w:val="000000"/>
          <w:sz w:val="24"/>
          <w:szCs w:val="24"/>
          <w:rtl w:val="0"/>
        </w:rPr>
        <w:t xml:space="preserve">, all provisions of this Agreement, including the benefits and burdens, shall extend to and be binding upon the Parties’ respective successors and assigns.</w:t>
      </w:r>
    </w:p>
    <w:p w:rsidR="00000000" w:rsidDel="00000000" w:rsidP="00000000" w:rsidRDefault="00000000" w:rsidRPr="00000000" w14:paraId="0000016B">
      <w:pPr>
        <w:pStyle w:val="Heading4"/>
        <w:keepNext w:val="1"/>
        <w:numPr>
          <w:ilvl w:val="1"/>
          <w:numId w:val="4"/>
        </w:numPr>
        <w:spacing w:after="120" w:before="120" w:lineRule="auto"/>
        <w:ind w:left="720" w:firstLine="0"/>
        <w:jc w:val="both"/>
        <w:rPr/>
      </w:pPr>
      <w:bookmarkStart w:colFirst="0" w:colLast="0" w:name="_6u41f7p88fk" w:id="133"/>
      <w:bookmarkEnd w:id="133"/>
      <w:r w:rsidDel="00000000" w:rsidR="00000000" w:rsidRPr="00000000">
        <w:rPr>
          <w:rtl w:val="0"/>
        </w:rPr>
        <w:t xml:space="preserve">Authority</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Each Party represents and warrants to the other that the execution and delivery of this Agreement and the performance of such Party’s obligations have been duly authorized.</w:t>
      </w:r>
    </w:p>
    <w:p w:rsidR="00000000" w:rsidDel="00000000" w:rsidP="00000000" w:rsidRDefault="00000000" w:rsidRPr="00000000" w14:paraId="0000016D">
      <w:pPr>
        <w:pStyle w:val="Heading4"/>
        <w:numPr>
          <w:ilvl w:val="1"/>
          <w:numId w:val="4"/>
        </w:numPr>
        <w:spacing w:after="120" w:before="120" w:lineRule="auto"/>
        <w:ind w:left="720" w:firstLine="0"/>
        <w:jc w:val="both"/>
        <w:rPr/>
      </w:pPr>
      <w:bookmarkStart w:colFirst="0" w:colLast="0" w:name="_1l8dvuh4u8q2" w:id="134"/>
      <w:bookmarkEnd w:id="134"/>
      <w:r w:rsidDel="00000000" w:rsidR="00000000" w:rsidRPr="00000000">
        <w:rPr>
          <w:rtl w:val="0"/>
        </w:rPr>
        <w:t xml:space="preserve">Captions and References</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The captions and headings in this Agreement are for convenience of reference only, and shall not be used to interpret, define, or limit its provisions. All references in this Agreement to sections (whether spelled out or using the § symbol), subsections, exhibits or other attachments, are references to sections, subsections, exhibits or other attachments contained herein or incorporated as a part hereof, unless otherwise noted.</w:t>
      </w:r>
    </w:p>
    <w:p w:rsidR="00000000" w:rsidDel="00000000" w:rsidP="00000000" w:rsidRDefault="00000000" w:rsidRPr="00000000" w14:paraId="0000016F">
      <w:pPr>
        <w:pStyle w:val="Heading4"/>
        <w:numPr>
          <w:ilvl w:val="1"/>
          <w:numId w:val="4"/>
        </w:numPr>
        <w:spacing w:after="120" w:before="120" w:lineRule="auto"/>
        <w:ind w:left="720" w:firstLine="0"/>
        <w:jc w:val="both"/>
        <w:rPr/>
      </w:pPr>
      <w:bookmarkStart w:colFirst="0" w:colLast="0" w:name="_rx0dobn844i2" w:id="135"/>
      <w:bookmarkEnd w:id="135"/>
      <w:r w:rsidDel="00000000" w:rsidR="00000000" w:rsidRPr="00000000">
        <w:rPr>
          <w:rtl w:val="0"/>
        </w:rPr>
        <w:t xml:space="preserve">Counterparts</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This Agreement may be executed in multiple, identical, original counterparts, each of which shall be deemed to be an original, but all of which, taken together, shall constitute one and the same agreement.</w:t>
      </w:r>
    </w:p>
    <w:p w:rsidR="00000000" w:rsidDel="00000000" w:rsidP="00000000" w:rsidRDefault="00000000" w:rsidRPr="00000000" w14:paraId="00000171">
      <w:pPr>
        <w:pStyle w:val="Heading4"/>
        <w:numPr>
          <w:ilvl w:val="1"/>
          <w:numId w:val="4"/>
        </w:numPr>
        <w:spacing w:after="120" w:before="120" w:lineRule="auto"/>
        <w:ind w:left="720" w:firstLine="0"/>
        <w:jc w:val="both"/>
        <w:rPr/>
      </w:pPr>
      <w:bookmarkStart w:colFirst="0" w:colLast="0" w:name="_nbuwjtdvzd3x" w:id="136"/>
      <w:bookmarkEnd w:id="136"/>
      <w:r w:rsidDel="00000000" w:rsidR="00000000" w:rsidRPr="00000000">
        <w:rPr>
          <w:rtl w:val="0"/>
        </w:rPr>
        <w:t xml:space="preserve">Entire Understanding</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This Agreement represents the complete integration of all understandings between the Parties related to the Work, and all prior representations and understandings related to the Work, oral or written, are merged into this Agreement. Prior or contemporaneous additions, deletions, or other changes to this Agreement shall not have any force or effect whatsoever, unless embodied herein.</w:t>
      </w:r>
    </w:p>
    <w:p w:rsidR="00000000" w:rsidDel="00000000" w:rsidP="00000000" w:rsidRDefault="00000000" w:rsidRPr="00000000" w14:paraId="00000173">
      <w:pPr>
        <w:pStyle w:val="Heading4"/>
        <w:numPr>
          <w:ilvl w:val="1"/>
          <w:numId w:val="4"/>
        </w:numPr>
        <w:spacing w:after="120" w:before="120" w:lineRule="auto"/>
        <w:ind w:left="720" w:firstLine="0"/>
        <w:jc w:val="both"/>
        <w:rPr/>
      </w:pPr>
      <w:bookmarkStart w:colFirst="0" w:colLast="0" w:name="_c3ykoig9hh" w:id="137"/>
      <w:bookmarkEnd w:id="137"/>
      <w:r w:rsidDel="00000000" w:rsidR="00000000" w:rsidRPr="00000000">
        <w:rPr>
          <w:rtl w:val="0"/>
        </w:rPr>
        <w:t xml:space="preserve">Digital Signatures</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Agreement by reference. </w:t>
      </w:r>
    </w:p>
    <w:p w:rsidR="00000000" w:rsidDel="00000000" w:rsidP="00000000" w:rsidRDefault="00000000" w:rsidRPr="00000000" w14:paraId="00000175">
      <w:pPr>
        <w:pStyle w:val="Heading4"/>
        <w:numPr>
          <w:ilvl w:val="1"/>
          <w:numId w:val="4"/>
        </w:numPr>
        <w:spacing w:after="120" w:before="120" w:lineRule="auto"/>
        <w:ind w:left="720" w:firstLine="0"/>
        <w:jc w:val="both"/>
        <w:rPr/>
      </w:pPr>
      <w:bookmarkStart w:colFirst="0" w:colLast="0" w:name="_n0fx488h6mwg" w:id="138"/>
      <w:bookmarkEnd w:id="138"/>
      <w:r w:rsidDel="00000000" w:rsidR="00000000" w:rsidRPr="00000000">
        <w:rPr>
          <w:rtl w:val="0"/>
        </w:rPr>
        <w:t xml:space="preserve">Modification</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Except as otherwise provided in this Agreement, any modification to this Agreement shall only be effective if agreed to in a formal amendment to this Agreement, properly executed and approved in accordance with applicable Colorado State law and State Fiscal Rules. Modifications permitted under this Agreement, other than Agreement amendments, shall conform to the policies issued by the Colorado State Controller. </w:t>
      </w:r>
    </w:p>
    <w:p w:rsidR="00000000" w:rsidDel="00000000" w:rsidP="00000000" w:rsidRDefault="00000000" w:rsidRPr="00000000" w14:paraId="00000177">
      <w:pPr>
        <w:pStyle w:val="Heading4"/>
        <w:numPr>
          <w:ilvl w:val="1"/>
          <w:numId w:val="4"/>
        </w:numPr>
        <w:spacing w:after="120" w:before="120" w:lineRule="auto"/>
        <w:ind w:left="720" w:firstLine="0"/>
        <w:jc w:val="both"/>
        <w:rPr/>
      </w:pPr>
      <w:bookmarkStart w:colFirst="0" w:colLast="0" w:name="_1tyyg7ph7k25" w:id="139"/>
      <w:bookmarkEnd w:id="139"/>
      <w:r w:rsidDel="00000000" w:rsidR="00000000" w:rsidRPr="00000000">
        <w:rPr>
          <w:rtl w:val="0"/>
        </w:rPr>
        <w:t xml:space="preserve">Statutes, Regulations, Fiscal Rules, and Other Authority </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Any reference in this Agreement to a statute, regulation, State Fiscal Rule, fiscal policy or other authority shall be interpreted to refer to such authority then current, as may have been changed or amended since the Effective Date of this Agreement. </w:t>
      </w:r>
    </w:p>
    <w:p w:rsidR="00000000" w:rsidDel="00000000" w:rsidP="00000000" w:rsidRDefault="00000000" w:rsidRPr="00000000" w14:paraId="00000179">
      <w:pPr>
        <w:pStyle w:val="Heading4"/>
        <w:numPr>
          <w:ilvl w:val="1"/>
          <w:numId w:val="4"/>
        </w:numPr>
        <w:spacing w:after="120" w:before="120" w:lineRule="auto"/>
        <w:ind w:left="720" w:firstLine="0"/>
        <w:jc w:val="both"/>
        <w:rPr/>
      </w:pPr>
      <w:bookmarkStart w:colFirst="0" w:colLast="0" w:name="_jb3blddce369" w:id="140"/>
      <w:bookmarkEnd w:id="140"/>
      <w:r w:rsidDel="00000000" w:rsidR="00000000" w:rsidRPr="00000000">
        <w:rPr>
          <w:rtl w:val="0"/>
        </w:rPr>
        <w:t xml:space="preserve">External Terms and Conditions</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Notwithstanding anything to the contrary herein, the State shall not be subject to any provision included in any terms, conditions, or agreements appearing on Grantee’s or a Subcontractor’s website or any provision incorporated into any click-through or online agreements related to the Work unless that provision is specifically referenced in this Agreement.</w:t>
      </w:r>
    </w:p>
    <w:p w:rsidR="00000000" w:rsidDel="00000000" w:rsidP="00000000" w:rsidRDefault="00000000" w:rsidRPr="00000000" w14:paraId="0000017B">
      <w:pPr>
        <w:pStyle w:val="Heading4"/>
        <w:keepNext w:val="1"/>
        <w:numPr>
          <w:ilvl w:val="1"/>
          <w:numId w:val="4"/>
        </w:numPr>
        <w:spacing w:after="120" w:before="120" w:lineRule="auto"/>
        <w:ind w:left="720" w:firstLine="0"/>
        <w:jc w:val="both"/>
        <w:rPr/>
      </w:pPr>
      <w:bookmarkStart w:colFirst="0" w:colLast="0" w:name="_bmgbb2tqxpdn" w:id="141"/>
      <w:bookmarkEnd w:id="141"/>
      <w:r w:rsidDel="00000000" w:rsidR="00000000" w:rsidRPr="00000000">
        <w:rPr>
          <w:rtl w:val="0"/>
        </w:rPr>
        <w:t xml:space="preserve">Severability</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The invalidity or unenforceability of any provision of this Agreement shall not affect the validity or enforceability of any other provision of this Agreement, which shall remain in full force and effect, provided that the Parties can continue to perform their obligations under this Agreement in accordance with the intent of this Agreement. </w:t>
      </w:r>
    </w:p>
    <w:p w:rsidR="00000000" w:rsidDel="00000000" w:rsidP="00000000" w:rsidRDefault="00000000" w:rsidRPr="00000000" w14:paraId="0000017D">
      <w:pPr>
        <w:pStyle w:val="Heading4"/>
        <w:numPr>
          <w:ilvl w:val="1"/>
          <w:numId w:val="4"/>
        </w:numPr>
        <w:spacing w:after="120" w:before="120" w:lineRule="auto"/>
        <w:ind w:left="720" w:firstLine="0"/>
        <w:jc w:val="both"/>
        <w:rPr/>
      </w:pPr>
      <w:bookmarkStart w:colFirst="0" w:colLast="0" w:name="_c9gndibpo6tv" w:id="142"/>
      <w:bookmarkEnd w:id="142"/>
      <w:r w:rsidDel="00000000" w:rsidR="00000000" w:rsidRPr="00000000">
        <w:rPr>
          <w:rtl w:val="0"/>
        </w:rPr>
        <w:t xml:space="preserve">Survival of Certain Agreement Terms</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Any provision of this Agreement that imposes an obligation on a Party after termination or expiration of this Agreement shall survive the termination or expiration of this Agreement and shall be enforceable by the other Party.</w:t>
      </w:r>
    </w:p>
    <w:p w:rsidR="00000000" w:rsidDel="00000000" w:rsidP="00000000" w:rsidRDefault="00000000" w:rsidRPr="00000000" w14:paraId="0000017F">
      <w:pPr>
        <w:pStyle w:val="Heading4"/>
        <w:numPr>
          <w:ilvl w:val="1"/>
          <w:numId w:val="4"/>
        </w:numPr>
        <w:spacing w:after="120" w:before="120" w:lineRule="auto"/>
        <w:ind w:left="720" w:firstLine="0"/>
        <w:jc w:val="both"/>
        <w:rPr/>
      </w:pPr>
      <w:bookmarkStart w:colFirst="0" w:colLast="0" w:name="_rujf72ojudv3" w:id="143"/>
      <w:bookmarkEnd w:id="143"/>
      <w:r w:rsidDel="00000000" w:rsidR="00000000" w:rsidRPr="00000000">
        <w:rPr>
          <w:rtl w:val="0"/>
        </w:rPr>
        <w:t xml:space="preserve">Taxes</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The State is exempt from federal excise taxes under I.R.C. Chapter 32 (26 U.S.C., Subtitle D, Ch. 32) (Federal Excise Tax Exemption Certificate of Registry No. 84-730123K) and from State and local government sales and use taxes under §§39-26-704(1), </w:t>
      </w:r>
      <w:r w:rsidDel="00000000" w:rsidR="00000000" w:rsidRPr="00000000">
        <w:rPr>
          <w:i w:val="1"/>
          <w:color w:val="000000"/>
          <w:sz w:val="24"/>
          <w:szCs w:val="24"/>
          <w:rtl w:val="0"/>
        </w:rPr>
        <w:t xml:space="preserve">et seq.,</w:t>
      </w:r>
      <w:r w:rsidDel="00000000" w:rsidR="00000000" w:rsidRPr="00000000">
        <w:rPr>
          <w:color w:val="000000"/>
          <w:sz w:val="24"/>
          <w:szCs w:val="24"/>
          <w:rtl w:val="0"/>
        </w:rPr>
        <w:t xml:space="preserve"> C.R.S. (Colorado Sales Tax Exemption Identification Number 98-02565). The State shall not be liable for the payment of any excise, sales, or use taxes, regardless of whether any political subdivision of the state imposes such taxes on Grantee. Grantee shall be solely responsible for any exemptions from the collection of excise, sales or use taxes that Grantee may wish to have in place in connection with this Agreement. </w:t>
      </w:r>
    </w:p>
    <w:p w:rsidR="00000000" w:rsidDel="00000000" w:rsidP="00000000" w:rsidRDefault="00000000" w:rsidRPr="00000000" w14:paraId="00000181">
      <w:pPr>
        <w:pStyle w:val="Heading4"/>
        <w:numPr>
          <w:ilvl w:val="1"/>
          <w:numId w:val="4"/>
        </w:numPr>
        <w:spacing w:after="120" w:before="120" w:lineRule="auto"/>
        <w:ind w:left="720" w:firstLine="0"/>
        <w:jc w:val="both"/>
        <w:rPr/>
      </w:pPr>
      <w:bookmarkStart w:colFirst="0" w:colLast="0" w:name="_dnhap7ervr1i" w:id="144"/>
      <w:bookmarkEnd w:id="144"/>
      <w:r w:rsidDel="00000000" w:rsidR="00000000" w:rsidRPr="00000000">
        <w:rPr>
          <w:rtl w:val="0"/>
        </w:rPr>
        <w:t xml:space="preserve">Third Party Beneficiaries</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Except for the Parties’ respective successors and assigns described in </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17.A,</w:t>
      </w:r>
      <w:r w:rsidDel="00000000" w:rsidR="00000000" w:rsidRPr="00000000">
        <w:rPr>
          <w:color w:val="000000"/>
          <w:sz w:val="24"/>
          <w:szCs w:val="24"/>
          <w:rtl w:val="0"/>
        </w:rPr>
        <w:t xml:space="preserve"> this Agreement does not and is not intended to confer any rights or remedies upon any person or entity other than the Parties. Enforcement of this Agreement and all rights and obligations hereunder are reserved solely to the Parties. Any services or benefits which third parties receive as a result of this Agreement are incidental to this Agreement, and do not create any rights for such third parties.</w:t>
      </w:r>
    </w:p>
    <w:p w:rsidR="00000000" w:rsidDel="00000000" w:rsidP="00000000" w:rsidRDefault="00000000" w:rsidRPr="00000000" w14:paraId="00000183">
      <w:pPr>
        <w:pStyle w:val="Heading4"/>
        <w:numPr>
          <w:ilvl w:val="1"/>
          <w:numId w:val="4"/>
        </w:numPr>
        <w:spacing w:after="120" w:before="120" w:lineRule="auto"/>
        <w:ind w:left="720" w:firstLine="0"/>
        <w:jc w:val="both"/>
        <w:rPr/>
      </w:pPr>
      <w:bookmarkStart w:colFirst="0" w:colLast="0" w:name="_ixoak22xk5jd" w:id="145"/>
      <w:bookmarkEnd w:id="145"/>
      <w:r w:rsidDel="00000000" w:rsidR="00000000" w:rsidRPr="00000000">
        <w:rPr>
          <w:rtl w:val="0"/>
        </w:rPr>
        <w:t xml:space="preserve">Waiver</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A Party’s failure or delay in exercising any right, power, or privilege under this Agreement, whether explicit or by lack of enforcement, shall not operate as a waiver, nor shall any single or partial exercise of any right, power, or privilege preclude any other or further exercise of such right, power, or privilege.</w:t>
      </w:r>
    </w:p>
    <w:p w:rsidR="00000000" w:rsidDel="00000000" w:rsidP="00000000" w:rsidRDefault="00000000" w:rsidRPr="00000000" w14:paraId="00000185">
      <w:pPr>
        <w:pStyle w:val="Heading4"/>
        <w:numPr>
          <w:ilvl w:val="1"/>
          <w:numId w:val="4"/>
        </w:numPr>
        <w:spacing w:after="120" w:before="120" w:lineRule="auto"/>
        <w:ind w:left="720" w:firstLine="0"/>
        <w:jc w:val="both"/>
        <w:rPr/>
      </w:pPr>
      <w:bookmarkStart w:colFirst="0" w:colLast="0" w:name="_4bi9aufdmss" w:id="146"/>
      <w:bookmarkEnd w:id="146"/>
      <w:r w:rsidDel="00000000" w:rsidR="00000000" w:rsidRPr="00000000">
        <w:rPr>
          <w:rtl w:val="0"/>
        </w:rPr>
        <w:t xml:space="preserve">CORA Disclosure</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To the extent not prohibited by federal law, this Agreement and the performance measures and standards required under §24-106-107, C.R.S., if any, are subject to public release through the CORA.</w:t>
      </w:r>
    </w:p>
    <w:p w:rsidR="00000000" w:rsidDel="00000000" w:rsidP="00000000" w:rsidRDefault="00000000" w:rsidRPr="00000000" w14:paraId="00000187">
      <w:pPr>
        <w:pStyle w:val="Heading4"/>
        <w:numPr>
          <w:ilvl w:val="1"/>
          <w:numId w:val="4"/>
        </w:numPr>
        <w:spacing w:after="120" w:before="120" w:lineRule="auto"/>
        <w:ind w:left="720" w:firstLine="0"/>
        <w:jc w:val="both"/>
        <w:rPr/>
      </w:pPr>
      <w:bookmarkStart w:colFirst="0" w:colLast="0" w:name="_hpdc522jxdg8" w:id="147"/>
      <w:bookmarkEnd w:id="147"/>
      <w:r w:rsidDel="00000000" w:rsidR="00000000" w:rsidRPr="00000000">
        <w:rPr>
          <w:rtl w:val="0"/>
        </w:rPr>
        <w:t xml:space="preserve">Standard and Manner of Performance</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perform its obligations under this Agreement in accordance with the highest standards of care, skill and diligence in Grantee’s industry, trade, or profession. </w:t>
      </w:r>
    </w:p>
    <w:p w:rsidR="00000000" w:rsidDel="00000000" w:rsidP="00000000" w:rsidRDefault="00000000" w:rsidRPr="00000000" w14:paraId="00000189">
      <w:pPr>
        <w:pStyle w:val="Heading4"/>
        <w:numPr>
          <w:ilvl w:val="1"/>
          <w:numId w:val="4"/>
        </w:numPr>
        <w:spacing w:after="120" w:before="120" w:lineRule="auto"/>
        <w:ind w:left="720" w:firstLine="0"/>
        <w:jc w:val="both"/>
        <w:rPr/>
      </w:pPr>
      <w:bookmarkStart w:colFirst="0" w:colLast="0" w:name="_hmslko7avpr1" w:id="148"/>
      <w:bookmarkEnd w:id="148"/>
      <w:r w:rsidDel="00000000" w:rsidR="00000000" w:rsidRPr="00000000">
        <w:rPr>
          <w:rtl w:val="0"/>
        </w:rPr>
        <w:t xml:space="preserve">Licenses, Permits, and Other Authorizations</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secure, prior to the Effective Date, and maintain at all times during the term of this Agreement, at its sole expense, all licenses, certifications, permits, and other authorizations required to perform its obligations under this Agreement, and shall ensure that all employees, agents and Subcontractors secure and maintain at all times during the term of their employment, agency or Subcontractor, all license, certifications, permits and other authorizations required to perform their obligations in relation to this Agreement. Grantee shall secure, prior to the Effective Date, and maintain at all times during the term of this Agreement, at its sole expense, all necessary rights and authority to access all property and areas, including all ingress and egress access, required to complete the project described in Exhibit A and Grantee shall ensure all such access for all conservation corps crew members, SWIFT crew members, and all supervisors or inspectors for the State necessary to complete the Work. </w:t>
      </w:r>
    </w:p>
    <w:p w:rsidR="00000000" w:rsidDel="00000000" w:rsidP="00000000" w:rsidRDefault="00000000" w:rsidRPr="00000000" w14:paraId="0000018B">
      <w:pPr>
        <w:pStyle w:val="Heading4"/>
        <w:numPr>
          <w:ilvl w:val="1"/>
          <w:numId w:val="4"/>
        </w:numPr>
        <w:spacing w:after="120" w:before="120" w:lineRule="auto"/>
        <w:ind w:left="720" w:firstLine="0"/>
        <w:jc w:val="both"/>
        <w:rPr/>
      </w:pPr>
      <w:bookmarkStart w:colFirst="0" w:colLast="0" w:name="_41mghml" w:id="149"/>
      <w:bookmarkEnd w:id="149"/>
      <w:r w:rsidDel="00000000" w:rsidR="00000000" w:rsidRPr="00000000">
        <w:rPr>
          <w:rtl w:val="0"/>
        </w:rPr>
        <w:t xml:space="preserve">Indemnification</w:t>
      </w:r>
    </w:p>
    <w:p w:rsidR="00000000" w:rsidDel="00000000" w:rsidP="00000000" w:rsidRDefault="00000000" w:rsidRPr="00000000" w14:paraId="0000018C">
      <w:pPr>
        <w:pStyle w:val="Heading5"/>
        <w:numPr>
          <w:ilvl w:val="2"/>
          <w:numId w:val="4"/>
        </w:numPr>
        <w:spacing w:after="120" w:before="120" w:lineRule="auto"/>
        <w:ind w:left="1620" w:hanging="540"/>
        <w:jc w:val="both"/>
        <w:rPr/>
      </w:pPr>
      <w:bookmarkStart w:colFirst="0" w:colLast="0" w:name="_9n09po9gf035" w:id="150"/>
      <w:bookmarkEnd w:id="150"/>
      <w:r w:rsidDel="00000000" w:rsidR="00000000" w:rsidRPr="00000000">
        <w:rPr>
          <w:rtl w:val="0"/>
        </w:rPr>
        <w:t xml:space="preserve">General Indemnification</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Grantee shall indemnify, save, hold harmless and assume liability on behalf of the State, its employees, agents and assignees, including but not limited to the CYCA, the relevant conservation corps, or SWIFT  (the “Indemnified Parties”), against any and all costs, expenses, claims, damages, liabilities, court awards and other amounts (including attorneys’ fees and related costs) incurred by any of the Indemnified Parties in relation to any act or omission by Grantee, or its employees, agents, Subcontractors, or assignees in connection with this Agreement.</w:t>
      </w:r>
    </w:p>
    <w:p w:rsidR="00000000" w:rsidDel="00000000" w:rsidP="00000000" w:rsidRDefault="00000000" w:rsidRPr="00000000" w14:paraId="0000018E">
      <w:pPr>
        <w:pStyle w:val="Heading5"/>
        <w:numPr>
          <w:ilvl w:val="2"/>
          <w:numId w:val="4"/>
        </w:numPr>
        <w:spacing w:after="120" w:before="120" w:lineRule="auto"/>
        <w:ind w:left="1620" w:hanging="540"/>
        <w:jc w:val="both"/>
        <w:rPr/>
      </w:pPr>
      <w:bookmarkStart w:colFirst="0" w:colLast="0" w:name="_yowtnenu9or" w:id="151"/>
      <w:bookmarkEnd w:id="151"/>
      <w:r w:rsidDel="00000000" w:rsidR="00000000" w:rsidRPr="00000000">
        <w:rPr>
          <w:rtl w:val="0"/>
        </w:rPr>
        <w:t xml:space="preserve">Confidential Information Indemnification</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Disclosure or use of State Confidential Information by Grantee in violation of </w:t>
      </w:r>
      <w:r w:rsidDel="00000000" w:rsidR="00000000" w:rsidRPr="00000000">
        <w:rPr>
          <w:b w:val="1"/>
          <w:color w:val="000000"/>
          <w:sz w:val="24"/>
          <w:szCs w:val="24"/>
          <w:rtl w:val="0"/>
        </w:rPr>
        <w:t xml:space="preserve">§8</w:t>
      </w:r>
      <w:r w:rsidDel="00000000" w:rsidR="00000000" w:rsidRPr="00000000">
        <w:rPr>
          <w:color w:val="000000"/>
          <w:sz w:val="24"/>
          <w:szCs w:val="24"/>
          <w:rtl w:val="0"/>
        </w:rPr>
        <w:t xml:space="preserve"> may be cause for legal action by third parties against Grantee, the State, or their respective agents. Grantee shall indemnify, save, hold harmless, and assume liability on behalf of the Indemnified Parties, against any and all claims, damages, liabilities, losses, costs, expenses (including attorneys’ fees and costs) incurred by the State in relation to any act or omission by Grantee, or its employees, agents, assigns, or Subcontractors in violation of </w:t>
      </w:r>
      <w:r w:rsidDel="00000000" w:rsidR="00000000" w:rsidRPr="00000000">
        <w:rPr>
          <w:b w:val="1"/>
          <w:color w:val="000000"/>
          <w:sz w:val="24"/>
          <w:szCs w:val="24"/>
          <w:rtl w:val="0"/>
        </w:rPr>
        <w:t xml:space="preserve">§8</w:t>
      </w:r>
      <w:r w:rsidDel="00000000" w:rsidR="00000000" w:rsidRPr="00000000">
        <w:rPr>
          <w:color w:val="000000"/>
          <w:sz w:val="24"/>
          <w:szCs w:val="24"/>
          <w:rtl w:val="0"/>
        </w:rPr>
        <w:t xml:space="preserve">.</w:t>
      </w:r>
    </w:p>
    <w:p w:rsidR="00000000" w:rsidDel="00000000" w:rsidP="00000000" w:rsidRDefault="00000000" w:rsidRPr="00000000" w14:paraId="00000190">
      <w:pPr>
        <w:pStyle w:val="Heading5"/>
        <w:numPr>
          <w:ilvl w:val="2"/>
          <w:numId w:val="4"/>
        </w:numPr>
        <w:spacing w:after="120" w:before="120" w:lineRule="auto"/>
        <w:ind w:left="1620" w:hanging="540"/>
        <w:jc w:val="both"/>
        <w:rPr/>
      </w:pPr>
      <w:bookmarkStart w:colFirst="0" w:colLast="0" w:name="_cem47ft4feqk" w:id="152"/>
      <w:bookmarkEnd w:id="152"/>
      <w:r w:rsidDel="00000000" w:rsidR="00000000" w:rsidRPr="00000000">
        <w:rPr>
          <w:rtl w:val="0"/>
        </w:rPr>
        <w:t xml:space="preserve">Intellectual Property Indemnification</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120" w:before="120" w:lineRule="auto"/>
        <w:ind w:left="1627" w:hanging="5.999999999999943"/>
        <w:jc w:val="both"/>
        <w:rPr>
          <w:color w:val="000000"/>
          <w:sz w:val="24"/>
          <w:szCs w:val="24"/>
        </w:rPr>
      </w:pPr>
      <w:r w:rsidDel="00000000" w:rsidR="00000000" w:rsidRPr="00000000">
        <w:rPr>
          <w:color w:val="000000"/>
          <w:sz w:val="24"/>
          <w:szCs w:val="24"/>
          <w:rtl w:val="0"/>
        </w:rPr>
        <w:t xml:space="preserve">Grantee shall indemnify, save, hold harmless, and assume liability on behalf of the Indemnified Parties, against any and all costs, expenses, claims, damages, liabilities, and other amounts (including attorneys’ fees and costs) incurred by the Indemnified Parties in relation to any claim that any Work infringes a patent, copyright, trademark, trade secret, or any other intellectual property right. </w:t>
      </w:r>
    </w:p>
    <w:p w:rsidR="00000000" w:rsidDel="00000000" w:rsidP="00000000" w:rsidRDefault="00000000" w:rsidRPr="00000000" w14:paraId="00000192">
      <w:pPr>
        <w:pStyle w:val="Heading5"/>
        <w:keepNext w:val="1"/>
        <w:keepLines w:val="1"/>
        <w:ind w:left="720" w:firstLine="0"/>
        <w:jc w:val="left"/>
        <w:rPr/>
      </w:pPr>
      <w:bookmarkStart w:colFirst="0" w:colLast="0" w:name="_2wwbldi" w:id="153"/>
      <w:bookmarkEnd w:id="153"/>
      <w:r w:rsidDel="00000000" w:rsidR="00000000" w:rsidRPr="00000000">
        <w:rPr>
          <w:rtl w:val="0"/>
        </w:rPr>
        <w:t xml:space="preserve"> iv. Accessibility Indemnification</w:t>
      </w:r>
    </w:p>
    <w:p w:rsidR="00000000" w:rsidDel="00000000" w:rsidP="00000000" w:rsidRDefault="00000000" w:rsidRPr="00000000" w14:paraId="00000193">
      <w:pPr>
        <w:keepNext w:val="1"/>
        <w:keepLines w:val="1"/>
        <w:spacing w:after="240" w:before="240" w:lineRule="auto"/>
        <w:ind w:left="1440" w:firstLine="0"/>
        <w:rPr>
          <w:sz w:val="24"/>
          <w:szCs w:val="24"/>
        </w:rPr>
      </w:pPr>
      <w:r w:rsidDel="00000000" w:rsidR="00000000" w:rsidRPr="00000000">
        <w:rPr>
          <w:sz w:val="24"/>
          <w:szCs w:val="24"/>
          <w:rtl w:val="0"/>
        </w:rPr>
        <w:t xml:space="preserve">Contractor shall indemnify, save, hold harmless, and assume liability on behalf of the state, its officers, employees, agents and assignees (collectively, the “Indemnified Parties”), for any and all costs, expenses, claims, damages, liabilities, court awards, attorney fees and related costs, and other amounts incurred by any of the Indemnified Parties in relation to Contractor’s noncompliance with §§24-85-101, et seq., C.R.S., or the  Accessibility Standards for Individuals with a Disability as established by the Office of Information Technology pursuant to Section §24-85-103, C.R.S. State employees are considered third parties for the purposes of this section.</w:t>
      </w:r>
    </w:p>
    <w:p w:rsidR="00000000" w:rsidDel="00000000" w:rsidP="00000000" w:rsidRDefault="00000000" w:rsidRPr="00000000" w14:paraId="00000194">
      <w:pPr>
        <w:pStyle w:val="Heading4"/>
        <w:keepNext w:val="1"/>
        <w:numPr>
          <w:ilvl w:val="1"/>
          <w:numId w:val="4"/>
        </w:numPr>
        <w:spacing w:after="120" w:before="120" w:lineRule="auto"/>
        <w:ind w:left="720" w:firstLine="0"/>
        <w:jc w:val="both"/>
        <w:rPr/>
      </w:pPr>
      <w:bookmarkStart w:colFirst="0" w:colLast="0" w:name="_cdjle2bebmih" w:id="154"/>
      <w:bookmarkEnd w:id="154"/>
      <w:r w:rsidDel="00000000" w:rsidR="00000000" w:rsidRPr="00000000">
        <w:rPr>
          <w:rtl w:val="0"/>
        </w:rPr>
        <w:t xml:space="preserve">Accessibility</w:t>
      </w:r>
    </w:p>
    <w:p w:rsidR="00000000" w:rsidDel="00000000" w:rsidP="00000000" w:rsidRDefault="00000000" w:rsidRPr="00000000" w14:paraId="00000195">
      <w:pPr>
        <w:keepNext w:val="1"/>
        <w:numPr>
          <w:ilvl w:val="2"/>
          <w:numId w:val="6"/>
        </w:numPr>
        <w:spacing w:after="120" w:before="120" w:lineRule="auto"/>
        <w:ind w:left="1620" w:hanging="540"/>
        <w:jc w:val="both"/>
        <w:rPr>
          <w:sz w:val="24"/>
          <w:szCs w:val="24"/>
        </w:rPr>
      </w:pPr>
      <w:r w:rsidDel="00000000" w:rsidR="00000000" w:rsidRPr="00000000">
        <w:rPr>
          <w:sz w:val="24"/>
          <w:szCs w:val="24"/>
          <w:rtl w:val="0"/>
        </w:rPr>
        <w:t xml:space="preserve">Contractor shall comply with the</w:t>
      </w:r>
      <w:r w:rsidDel="00000000" w:rsidR="00000000" w:rsidRPr="00000000">
        <w:rPr>
          <w:i w:val="1"/>
          <w:sz w:val="24"/>
          <w:szCs w:val="24"/>
          <w:rtl w:val="0"/>
        </w:rPr>
        <w:t xml:space="preserve"> Accessibility Standards for Individuals with a Disability, </w:t>
      </w:r>
      <w:r w:rsidDel="00000000" w:rsidR="00000000" w:rsidRPr="00000000">
        <w:rPr>
          <w:sz w:val="24"/>
          <w:szCs w:val="24"/>
          <w:rtl w:val="0"/>
        </w:rPr>
        <w:t xml:space="preserve">as adopted by the Office of Information Technology pursuant to §24-85-103 C.R.S</w:t>
      </w:r>
    </w:p>
    <w:p w:rsidR="00000000" w:rsidDel="00000000" w:rsidP="00000000" w:rsidRDefault="00000000" w:rsidRPr="00000000" w14:paraId="00000196">
      <w:pPr>
        <w:keepNext w:val="1"/>
        <w:numPr>
          <w:ilvl w:val="2"/>
          <w:numId w:val="6"/>
        </w:numPr>
        <w:spacing w:after="120" w:before="120" w:lineRule="auto"/>
        <w:ind w:left="1620" w:hanging="540"/>
        <w:jc w:val="both"/>
        <w:rPr>
          <w:sz w:val="24"/>
          <w:szCs w:val="24"/>
        </w:rPr>
      </w:pPr>
      <w:r w:rsidDel="00000000" w:rsidR="00000000" w:rsidRPr="00000000">
        <w:rPr>
          <w:sz w:val="24"/>
          <w:szCs w:val="24"/>
          <w:rtl w:val="0"/>
        </w:rPr>
        <w:t xml:space="preserve">The State may require that the Contractor’s compliance with the </w:t>
      </w:r>
      <w:r w:rsidDel="00000000" w:rsidR="00000000" w:rsidRPr="00000000">
        <w:rPr>
          <w:i w:val="1"/>
          <w:sz w:val="24"/>
          <w:szCs w:val="24"/>
          <w:rtl w:val="0"/>
        </w:rPr>
        <w:t xml:space="preserve">Accessibility Standards for Individuals with a Disability</w:t>
      </w:r>
      <w:r w:rsidDel="00000000" w:rsidR="00000000" w:rsidRPr="00000000">
        <w:rPr>
          <w:sz w:val="24"/>
          <w:szCs w:val="24"/>
          <w:rtl w:val="0"/>
        </w:rPr>
        <w:t xml:space="preserve"> adopted by the Office of Information Technology pursuant to §24-85-103 C.R.S. is determined and tested by a qualified third party selected by the State. The State may ask the Contractor to review the selection of the third party. Contractor shall be responsible for all costs associated with the third-party vendor’s assessment. If Contractor is not in compliance as determined by the third-party vendor, at the State’s request and at the State’s direction, Contractor shall promptly take all necessary actions to come into compliance using a State-approved vendor, at no additional cost to the State.</w:t>
      </w:r>
    </w:p>
    <w:p w:rsidR="00000000" w:rsidDel="00000000" w:rsidP="00000000" w:rsidRDefault="00000000" w:rsidRPr="00000000" w14:paraId="00000197">
      <w:pPr>
        <w:keepNext w:val="1"/>
        <w:spacing w:after="120" w:before="120" w:lineRule="auto"/>
        <w:ind w:left="1620" w:firstLine="0"/>
        <w:jc w:val="both"/>
        <w:rPr>
          <w:sz w:val="24"/>
          <w:szCs w:val="24"/>
        </w:rPr>
      </w:pPr>
      <w:r w:rsidDel="00000000" w:rsidR="00000000" w:rsidRPr="00000000">
        <w:rPr>
          <w:rtl w:val="0"/>
        </w:rPr>
      </w:r>
    </w:p>
    <w:p w:rsidR="00000000" w:rsidDel="00000000" w:rsidP="00000000" w:rsidRDefault="00000000" w:rsidRPr="00000000" w14:paraId="00000198">
      <w:pPr>
        <w:pStyle w:val="Heading3"/>
        <w:numPr>
          <w:ilvl w:val="0"/>
          <w:numId w:val="4"/>
        </w:numPr>
        <w:spacing w:after="120" w:lineRule="auto"/>
        <w:ind w:left="720" w:hanging="825"/>
        <w:jc w:val="left"/>
        <w:rPr>
          <w:smallCaps w:val="1"/>
        </w:rPr>
      </w:pPr>
      <w:bookmarkStart w:colFirst="0" w:colLast="0" w:name="_1v1yuxt" w:id="155"/>
      <w:bookmarkEnd w:id="155"/>
      <w:r w:rsidDel="00000000" w:rsidR="00000000" w:rsidRPr="00000000">
        <w:rPr>
          <w:smallCaps w:val="1"/>
          <w:rtl w:val="0"/>
        </w:rPr>
        <w:t xml:space="preserve">COLORADO SPECIAL PROVISIONS (</w:t>
      </w:r>
      <w:r w:rsidDel="00000000" w:rsidR="00000000" w:rsidRPr="00000000">
        <w:rPr>
          <w:rtl w:val="0"/>
        </w:rPr>
        <w:t xml:space="preserve">COLORADO FISCAL RULE 3-3</w:t>
      </w:r>
      <w:r w:rsidDel="00000000" w:rsidR="00000000" w:rsidRPr="00000000">
        <w:rPr>
          <w:smallCaps w:val="1"/>
          <w:rtl w:val="0"/>
        </w:rPr>
        <w:t xml:space="preserve">)</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120" w:before="120" w:lineRule="auto"/>
        <w:ind w:left="547" w:hanging="547"/>
        <w:jc w:val="both"/>
        <w:rPr>
          <w:color w:val="000000"/>
          <w:sz w:val="24"/>
          <w:szCs w:val="24"/>
        </w:rPr>
      </w:pPr>
      <w:r w:rsidDel="00000000" w:rsidR="00000000" w:rsidRPr="00000000">
        <w:rPr>
          <w:color w:val="000000"/>
          <w:sz w:val="24"/>
          <w:szCs w:val="24"/>
          <w:rtl w:val="0"/>
        </w:rPr>
        <w:t xml:space="preserve">These Special Provisions apply to all agreements except where noted in italics.</w:t>
      </w:r>
    </w:p>
    <w:p w:rsidR="00000000" w:rsidDel="00000000" w:rsidP="00000000" w:rsidRDefault="00000000" w:rsidRPr="00000000" w14:paraId="0000019A">
      <w:pPr>
        <w:pStyle w:val="Heading4"/>
        <w:numPr>
          <w:ilvl w:val="1"/>
          <w:numId w:val="4"/>
        </w:numPr>
        <w:spacing w:after="120" w:before="120" w:lineRule="auto"/>
        <w:ind w:left="720" w:firstLine="0"/>
        <w:jc w:val="both"/>
        <w:rPr>
          <w:b w:val="1"/>
        </w:rPr>
      </w:pPr>
      <w:bookmarkStart w:colFirst="0" w:colLast="0" w:name="_6om19rbqv61q" w:id="156"/>
      <w:bookmarkEnd w:id="156"/>
      <w:r w:rsidDel="00000000" w:rsidR="00000000" w:rsidRPr="00000000">
        <w:rPr>
          <w:b w:val="1"/>
          <w:rtl w:val="0"/>
        </w:rPr>
        <w:t xml:space="preserve">STATUTORY APPROVAL. §24-30-202(1), C.R.S.</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This Agreement shall not be valid until it has been approved by the Colorado State Controller or designee.  If this Agreement is for a Major Information Technology Project, as defined in §24-37.5-102(2.6), C.R.S., then this Agreement shall not be valid until it has been approved by the State’s Chief Information Officer or designee.</w:t>
      </w:r>
    </w:p>
    <w:p w:rsidR="00000000" w:rsidDel="00000000" w:rsidP="00000000" w:rsidRDefault="00000000" w:rsidRPr="00000000" w14:paraId="0000019C">
      <w:pPr>
        <w:pStyle w:val="Heading4"/>
        <w:numPr>
          <w:ilvl w:val="1"/>
          <w:numId w:val="4"/>
        </w:numPr>
        <w:spacing w:before="120" w:lineRule="auto"/>
        <w:ind w:left="720" w:firstLine="0"/>
        <w:jc w:val="both"/>
        <w:rPr>
          <w:b w:val="1"/>
        </w:rPr>
      </w:pPr>
      <w:bookmarkStart w:colFirst="0" w:colLast="0" w:name="_y1s7mx8wsxnp" w:id="157"/>
      <w:bookmarkEnd w:id="157"/>
      <w:r w:rsidDel="00000000" w:rsidR="00000000" w:rsidRPr="00000000">
        <w:rPr>
          <w:b w:val="1"/>
          <w:rtl w:val="0"/>
        </w:rPr>
        <w:t xml:space="preserve">FUND AVAILABILITY. §24-30-202(5.5), C.R.S.</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Financial obligations of the State payable after the current State Fiscal Year are contingent upon funds for that purpose being appropriated, budgeted, and otherwise made available.</w:t>
      </w:r>
    </w:p>
    <w:p w:rsidR="00000000" w:rsidDel="00000000" w:rsidP="00000000" w:rsidRDefault="00000000" w:rsidRPr="00000000" w14:paraId="0000019E">
      <w:pPr>
        <w:pStyle w:val="Heading4"/>
        <w:numPr>
          <w:ilvl w:val="1"/>
          <w:numId w:val="4"/>
        </w:numPr>
        <w:spacing w:after="120" w:before="120" w:lineRule="auto"/>
        <w:ind w:left="720" w:firstLine="0"/>
        <w:jc w:val="both"/>
        <w:rPr>
          <w:b w:val="1"/>
        </w:rPr>
      </w:pPr>
      <w:bookmarkStart w:colFirst="0" w:colLast="0" w:name="_dlaudifes0h4" w:id="158"/>
      <w:bookmarkEnd w:id="158"/>
      <w:r w:rsidDel="00000000" w:rsidR="00000000" w:rsidRPr="00000000">
        <w:rPr>
          <w:b w:val="1"/>
          <w:rtl w:val="0"/>
        </w:rPr>
        <w:t xml:space="preserve">GOVERNMENTAL IMMUNITY.</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w:t>
      </w:r>
      <w:r w:rsidDel="00000000" w:rsidR="00000000" w:rsidRPr="00000000">
        <w:rPr>
          <w:i w:val="1"/>
          <w:color w:val="000000"/>
          <w:sz w:val="24"/>
          <w:szCs w:val="24"/>
          <w:rtl w:val="0"/>
        </w:rPr>
        <w:t xml:space="preserve">et seq</w:t>
      </w:r>
      <w:r w:rsidDel="00000000" w:rsidR="00000000" w:rsidRPr="00000000">
        <w:rPr>
          <w:color w:val="000000"/>
          <w:sz w:val="24"/>
          <w:szCs w:val="24"/>
          <w:rtl w:val="0"/>
        </w:rPr>
        <w:t xml:space="preserve">., C.R.S.; the Federal Tort Claims Act, 28 U.S.C. Pt. VI, Ch. 171 and 28 U.S.C. 1346(b), and the State’s risk management statutes, §§24-30-1501, </w:t>
      </w:r>
      <w:r w:rsidDel="00000000" w:rsidR="00000000" w:rsidRPr="00000000">
        <w:rPr>
          <w:i w:val="1"/>
          <w:color w:val="000000"/>
          <w:sz w:val="24"/>
          <w:szCs w:val="24"/>
          <w:rtl w:val="0"/>
        </w:rPr>
        <w:t xml:space="preserve">et seq</w:t>
      </w:r>
      <w:r w:rsidDel="00000000" w:rsidR="00000000" w:rsidRPr="00000000">
        <w:rPr>
          <w:color w:val="000000"/>
          <w:sz w:val="24"/>
          <w:szCs w:val="24"/>
          <w:rtl w:val="0"/>
        </w:rPr>
        <w:t xml:space="preserve">. C.R.S.  No term or condition of this Agreement shall be construed or interpreted as a waiver, express or implied, of any of the immunities, rights, benefits, protections, or other provisions, contained in these statutes.</w:t>
      </w:r>
    </w:p>
    <w:p w:rsidR="00000000" w:rsidDel="00000000" w:rsidP="00000000" w:rsidRDefault="00000000" w:rsidRPr="00000000" w14:paraId="000001A0">
      <w:pPr>
        <w:pStyle w:val="Heading4"/>
        <w:numPr>
          <w:ilvl w:val="1"/>
          <w:numId w:val="4"/>
        </w:numPr>
        <w:spacing w:after="120" w:before="120" w:lineRule="auto"/>
        <w:ind w:left="720" w:firstLine="0"/>
        <w:jc w:val="both"/>
        <w:rPr>
          <w:b w:val="1"/>
        </w:rPr>
      </w:pPr>
      <w:bookmarkStart w:colFirst="0" w:colLast="0" w:name="_uhtxnsb7t86n" w:id="159"/>
      <w:bookmarkEnd w:id="159"/>
      <w:r w:rsidDel="00000000" w:rsidR="00000000" w:rsidRPr="00000000">
        <w:rPr>
          <w:b w:val="1"/>
          <w:rtl w:val="0"/>
        </w:rPr>
        <w:t xml:space="preserve">INDEPENDENT CONTRACTOR. </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120" w:lineRule="auto"/>
        <w:ind w:left="1080" w:firstLine="0"/>
        <w:jc w:val="both"/>
        <w:rPr>
          <w:b w:val="1"/>
          <w:color w:val="000000"/>
          <w:sz w:val="24"/>
          <w:szCs w:val="24"/>
        </w:rPr>
      </w:pPr>
      <w:r w:rsidDel="00000000" w:rsidR="00000000" w:rsidRPr="00000000">
        <w:rPr>
          <w:color w:val="000000"/>
          <w:sz w:val="24"/>
          <w:szCs w:val="24"/>
          <w:rtl w:val="0"/>
        </w:rPr>
        <w:t xml:space="preserve">Grantee shall perform its duties hereunder as an independent contractor and not as an employee. Neither Grantee nor any agent or employee of Grantee shall be deemed to be an agent or employee of the State. Grantee shall not have authorization, express or implied, to bind the State to any agreement, liability or understanding, except as expressly set forth herein.  </w:t>
      </w:r>
      <w:r w:rsidDel="00000000" w:rsidR="00000000" w:rsidRPr="00000000">
        <w:rPr>
          <w:b w:val="1"/>
          <w:color w:val="000000"/>
          <w:sz w:val="24"/>
          <w:szCs w:val="24"/>
          <w:rtl w:val="0"/>
        </w:rPr>
        <w:t xml:space="preserve">Grantee and its employees and agents are not entitled to unemployment insurance or workers compensation benefits through the State and the State shall not pay for or otherwise provide such coverage for Grantee or any of its agents or employees. Grantee shall pay when due all applicable employment taxes and income taxes and local head taxes incurred pursuant to this Agreement. Grantee shall (i) provide and keep in force workers’ compensation and unemployment compensation insurance in the amounts required by law, (ii) provide proof thereof when requested by the State, and (iii) be solely responsible for its acts and those of its employees and agents.</w:t>
      </w:r>
    </w:p>
    <w:p w:rsidR="00000000" w:rsidDel="00000000" w:rsidP="00000000" w:rsidRDefault="00000000" w:rsidRPr="00000000" w14:paraId="000001A2">
      <w:pPr>
        <w:pStyle w:val="Heading4"/>
        <w:numPr>
          <w:ilvl w:val="1"/>
          <w:numId w:val="4"/>
        </w:numPr>
        <w:spacing w:after="120" w:before="120" w:lineRule="auto"/>
        <w:ind w:left="720" w:firstLine="0"/>
        <w:jc w:val="both"/>
        <w:rPr>
          <w:b w:val="1"/>
        </w:rPr>
      </w:pPr>
      <w:bookmarkStart w:colFirst="0" w:colLast="0" w:name="_95brb3p7ajo" w:id="160"/>
      <w:bookmarkEnd w:id="160"/>
      <w:r w:rsidDel="00000000" w:rsidR="00000000" w:rsidRPr="00000000">
        <w:rPr>
          <w:b w:val="1"/>
          <w:rtl w:val="0"/>
        </w:rPr>
        <w:t xml:space="preserve">COMPLIANCE WITH LAW.</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Grantee shall comply with all applicable federal and State laws, rules, and regulations in effect or hereafter established, including, without limitation, laws applicable to discrimination and unfair employment practices.</w:t>
      </w:r>
    </w:p>
    <w:p w:rsidR="00000000" w:rsidDel="00000000" w:rsidP="00000000" w:rsidRDefault="00000000" w:rsidRPr="00000000" w14:paraId="000001A4">
      <w:pPr>
        <w:pStyle w:val="Heading4"/>
        <w:numPr>
          <w:ilvl w:val="1"/>
          <w:numId w:val="4"/>
        </w:numPr>
        <w:spacing w:after="120" w:before="120" w:lineRule="auto"/>
        <w:ind w:left="720" w:firstLine="0"/>
        <w:jc w:val="both"/>
        <w:rPr>
          <w:b w:val="1"/>
        </w:rPr>
      </w:pPr>
      <w:bookmarkStart w:colFirst="0" w:colLast="0" w:name="_t5cvezeh3o09" w:id="161"/>
      <w:bookmarkEnd w:id="161"/>
      <w:r w:rsidDel="00000000" w:rsidR="00000000" w:rsidRPr="00000000">
        <w:rPr>
          <w:b w:val="1"/>
          <w:rtl w:val="0"/>
        </w:rPr>
        <w:t xml:space="preserve">CHOICE OF LAW, JURISDICTION, AND VENUE.</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Colorado law, and rules and regulations issued pursuant thereto, shall be applied in the interpretation, execution, and enforcement of this Agreement. Any provision included or incorporated herein by reference which conflicts with said laws, rules, and regulations shall be null and void. All suits or actions related to this Agreement shall be filed and proceedings held in the State of Colorado and exclusive venue shall be in the City and County of Denver.</w:t>
      </w:r>
    </w:p>
    <w:p w:rsidR="00000000" w:rsidDel="00000000" w:rsidP="00000000" w:rsidRDefault="00000000" w:rsidRPr="00000000" w14:paraId="000001A6">
      <w:pPr>
        <w:pStyle w:val="Heading4"/>
        <w:numPr>
          <w:ilvl w:val="1"/>
          <w:numId w:val="4"/>
        </w:numPr>
        <w:spacing w:after="120" w:before="120" w:lineRule="auto"/>
        <w:ind w:left="720" w:firstLine="0"/>
        <w:jc w:val="both"/>
        <w:rPr>
          <w:b w:val="1"/>
        </w:rPr>
      </w:pPr>
      <w:bookmarkStart w:colFirst="0" w:colLast="0" w:name="_76a380q0p8jy" w:id="162"/>
      <w:bookmarkEnd w:id="162"/>
      <w:r w:rsidDel="00000000" w:rsidR="00000000" w:rsidRPr="00000000">
        <w:rPr>
          <w:b w:val="1"/>
          <w:rtl w:val="0"/>
        </w:rPr>
        <w:t xml:space="preserve">PROHIBITED TERMS.</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 Any term included in this Agreement that requires the State to indemnify or hold Grantee harmless; requires the State to agree to binding arbitration; limits Grantee’s liability for damages resulting from death, bodily injury, or damage to tangible property; or that conflicts with this provision in any way shall be void ab initio.  Nothing in this Agreement shall be construed as a waiver of any provision of §24-106-109, C.R.S.  </w:t>
      </w:r>
    </w:p>
    <w:p w:rsidR="00000000" w:rsidDel="00000000" w:rsidP="00000000" w:rsidRDefault="00000000" w:rsidRPr="00000000" w14:paraId="000001A8">
      <w:pPr>
        <w:pStyle w:val="Heading4"/>
        <w:numPr>
          <w:ilvl w:val="1"/>
          <w:numId w:val="4"/>
        </w:numPr>
        <w:spacing w:after="120" w:before="120" w:lineRule="auto"/>
        <w:ind w:left="720" w:firstLine="0"/>
        <w:jc w:val="both"/>
        <w:rPr>
          <w:b w:val="1"/>
        </w:rPr>
      </w:pPr>
      <w:bookmarkStart w:colFirst="0" w:colLast="0" w:name="_j6io3cpkwftd" w:id="163"/>
      <w:bookmarkEnd w:id="163"/>
      <w:r w:rsidDel="00000000" w:rsidR="00000000" w:rsidRPr="00000000">
        <w:rPr>
          <w:b w:val="1"/>
          <w:rtl w:val="0"/>
        </w:rPr>
        <w:t xml:space="preserve">SOFTWARE PIRACY PROHIBITION. </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State or other public funds payable under this Agreement shall not be used for the acquisition, operation, or maintenance of computer software in violation of federal copyright laws or applicable licensing restrictions. Grantee hereby certifies and warrants that, during the term of this Agreement and any extensions, Grantee has and shall maintain in place appropriate systems and controls to prevent such improper use of public funds. If the State determines that Grantee is in violation of this provision, the State may exercise any remedy available at law or in equity or under this Agreement, including, without limitation, immediate termination of this Agreement and any remedy consistent with federal copyright laws or applicable licensing restrictions.</w:t>
      </w:r>
    </w:p>
    <w:p w:rsidR="00000000" w:rsidDel="00000000" w:rsidP="00000000" w:rsidRDefault="00000000" w:rsidRPr="00000000" w14:paraId="000001AA">
      <w:pPr>
        <w:pStyle w:val="Heading4"/>
        <w:numPr>
          <w:ilvl w:val="1"/>
          <w:numId w:val="4"/>
        </w:numPr>
        <w:spacing w:after="120" w:before="120" w:lineRule="auto"/>
        <w:ind w:left="720" w:firstLine="0"/>
        <w:jc w:val="both"/>
        <w:rPr>
          <w:b w:val="1"/>
        </w:rPr>
      </w:pPr>
      <w:bookmarkStart w:colFirst="0" w:colLast="0" w:name="_w4qe8z3zy7um" w:id="164"/>
      <w:bookmarkEnd w:id="164"/>
      <w:r w:rsidDel="00000000" w:rsidR="00000000" w:rsidRPr="00000000">
        <w:rPr>
          <w:b w:val="1"/>
          <w:rtl w:val="0"/>
        </w:rPr>
        <w:t xml:space="preserve">EMPLOYEE FINANCIAL INTEREST/CONFLICT OF INTEREST. §§24-18-201 and 24-50-507, C.R.S.</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color w:val="000000"/>
          <w:sz w:val="24"/>
          <w:szCs w:val="24"/>
          <w:rtl w:val="0"/>
        </w:rPr>
        <w:t xml:space="preserve">The signatories aver that to their knowledge, no employee of the State has any personal or beneficial interest whatsoever in the service or property described in this Agreement. Grantee has no interest and shall not acquire any interest, direct or indirect, that would conflict in any manner or degree with the performance of Grantee’s services and Grantee shall not employ any person having such known interests.</w:t>
      </w:r>
    </w:p>
    <w:p w:rsidR="00000000" w:rsidDel="00000000" w:rsidP="00000000" w:rsidRDefault="00000000" w:rsidRPr="00000000" w14:paraId="000001AC">
      <w:pPr>
        <w:pStyle w:val="Heading4"/>
        <w:numPr>
          <w:ilvl w:val="1"/>
          <w:numId w:val="4"/>
        </w:numPr>
        <w:spacing w:after="120" w:before="120" w:lineRule="auto"/>
        <w:ind w:left="720" w:firstLine="0"/>
        <w:jc w:val="both"/>
        <w:rPr>
          <w:b w:val="1"/>
        </w:rPr>
      </w:pPr>
      <w:bookmarkStart w:colFirst="0" w:colLast="0" w:name="_sbwgiacjqeyd" w:id="165"/>
      <w:bookmarkEnd w:id="165"/>
      <w:r w:rsidDel="00000000" w:rsidR="00000000" w:rsidRPr="00000000">
        <w:rPr>
          <w:b w:val="1"/>
          <w:rtl w:val="0"/>
        </w:rPr>
        <w:t xml:space="preserve">VENDOR OFFSET AND ERRONEOUS PAYMENTS. §§24-30-202(1) and 24-30-202.4, C.R.S. </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pPr>
      <w:r w:rsidDel="00000000" w:rsidR="00000000" w:rsidRPr="00000000">
        <w:rPr>
          <w:b w:val="1"/>
          <w:color w:val="000000"/>
          <w:sz w:val="24"/>
          <w:szCs w:val="24"/>
          <w:rtl w:val="0"/>
        </w:rPr>
        <w:t xml:space="preserve">[Not applicable to intergovernmental agreements] </w:t>
      </w:r>
      <w:r w:rsidDel="00000000" w:rsidR="00000000" w:rsidRPr="00000000">
        <w:rPr>
          <w:color w:val="000000"/>
          <w:sz w:val="24"/>
          <w:szCs w:val="24"/>
          <w:rtl w:val="0"/>
        </w:rPr>
        <w:t xml:space="preserve">Subject to §24-30-202.4(3.5), C.R.S., the State Controller may withhold payment under the State’s vendor offset intercept system for debts owed to State agencies for: </w:t>
      </w:r>
      <w:r w:rsidDel="00000000" w:rsidR="00000000" w:rsidRPr="00000000">
        <w:rPr>
          <w:b w:val="1"/>
          <w:color w:val="000000"/>
          <w:sz w:val="24"/>
          <w:szCs w:val="24"/>
          <w:rtl w:val="0"/>
        </w:rPr>
        <w:t xml:space="preserve">(i)</w:t>
      </w:r>
      <w:r w:rsidDel="00000000" w:rsidR="00000000" w:rsidRPr="00000000">
        <w:rPr>
          <w:color w:val="000000"/>
          <w:sz w:val="24"/>
          <w:szCs w:val="24"/>
          <w:rtl w:val="0"/>
        </w:rPr>
        <w:t xml:space="preserve"> unpaid child support debts or child support arrearages; </w:t>
      </w:r>
      <w:r w:rsidDel="00000000" w:rsidR="00000000" w:rsidRPr="00000000">
        <w:rPr>
          <w:b w:val="1"/>
          <w:color w:val="000000"/>
          <w:sz w:val="24"/>
          <w:szCs w:val="24"/>
          <w:rtl w:val="0"/>
        </w:rPr>
        <w:t xml:space="preserve">(ii)</w:t>
      </w:r>
      <w:r w:rsidDel="00000000" w:rsidR="00000000" w:rsidRPr="00000000">
        <w:rPr>
          <w:color w:val="000000"/>
          <w:sz w:val="24"/>
          <w:szCs w:val="24"/>
          <w:rtl w:val="0"/>
        </w:rPr>
        <w:t xml:space="preserve"> unpaid balances of tax, accrued interest, or other charges specified in §§39-21-101, </w:t>
      </w:r>
      <w:r w:rsidDel="00000000" w:rsidR="00000000" w:rsidRPr="00000000">
        <w:rPr>
          <w:i w:val="1"/>
          <w:color w:val="000000"/>
          <w:sz w:val="24"/>
          <w:szCs w:val="24"/>
          <w:rtl w:val="0"/>
        </w:rPr>
        <w:t xml:space="preserve">et seq.</w:t>
      </w:r>
      <w:r w:rsidDel="00000000" w:rsidR="00000000" w:rsidRPr="00000000">
        <w:rPr>
          <w:color w:val="000000"/>
          <w:sz w:val="24"/>
          <w:szCs w:val="24"/>
          <w:rtl w:val="0"/>
        </w:rPr>
        <w:t xml:space="preserve">, C.R.S.; </w:t>
      </w:r>
      <w:r w:rsidDel="00000000" w:rsidR="00000000" w:rsidRPr="00000000">
        <w:rPr>
          <w:b w:val="1"/>
          <w:color w:val="000000"/>
          <w:sz w:val="24"/>
          <w:szCs w:val="24"/>
          <w:rtl w:val="0"/>
        </w:rPr>
        <w:t xml:space="preserve">(iii)</w:t>
      </w:r>
      <w:r w:rsidDel="00000000" w:rsidR="00000000" w:rsidRPr="00000000">
        <w:rPr>
          <w:color w:val="000000"/>
          <w:sz w:val="24"/>
          <w:szCs w:val="24"/>
          <w:rtl w:val="0"/>
        </w:rPr>
        <w:t xml:space="preserve"> unpaid loans due to the Student Loan Division of the Department of Higher Education; </w:t>
      </w:r>
      <w:r w:rsidDel="00000000" w:rsidR="00000000" w:rsidRPr="00000000">
        <w:rPr>
          <w:b w:val="1"/>
          <w:color w:val="000000"/>
          <w:sz w:val="24"/>
          <w:szCs w:val="24"/>
          <w:rtl w:val="0"/>
        </w:rPr>
        <w:t xml:space="preserve">(iv)</w:t>
      </w:r>
      <w:r w:rsidDel="00000000" w:rsidR="00000000" w:rsidRPr="00000000">
        <w:rPr>
          <w:color w:val="000000"/>
          <w:sz w:val="24"/>
          <w:szCs w:val="24"/>
          <w:rtl w:val="0"/>
        </w:rPr>
        <w:t xml:space="preserve"> amounts required to be paid to the Unemployment Compensation Fund; and </w:t>
      </w:r>
      <w:r w:rsidDel="00000000" w:rsidR="00000000" w:rsidRPr="00000000">
        <w:rPr>
          <w:b w:val="1"/>
          <w:color w:val="000000"/>
          <w:sz w:val="24"/>
          <w:szCs w:val="24"/>
          <w:rtl w:val="0"/>
        </w:rPr>
        <w:t xml:space="preserve">(v)</w:t>
      </w:r>
      <w:r w:rsidDel="00000000" w:rsidR="00000000" w:rsidRPr="00000000">
        <w:rPr>
          <w:color w:val="000000"/>
          <w:sz w:val="24"/>
          <w:szCs w:val="24"/>
          <w:rtl w:val="0"/>
        </w:rPr>
        <w:t xml:space="preserve"> other unpaid debts owing to the State as a result of final agency determination or judicial action.  The State may also recover, at the State’s discretion, payments made to Grantee in error for any reason, including, but not limited to, overpayments or improper payments, and unexpended or excess funds received by Grantee by deduction from subsequent payments under this Agreement, deduction from any payment due under any other contracts, grants or agreements between the State and Grantee, or by any other appropriate method for collecting debts owed to the State.</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120" w:lineRule="auto"/>
        <w:ind w:left="1080" w:firstLine="0"/>
        <w:jc w:val="both"/>
        <w:rPr>
          <w:color w:val="000000"/>
          <w:sz w:val="24"/>
          <w:szCs w:val="24"/>
        </w:rPr>
        <w:sectPr>
          <w:type w:val="continuous"/>
          <w:pgSz w:h="15840" w:w="12240" w:orient="portrait"/>
          <w:pgMar w:bottom="1152" w:top="1152" w:left="1152" w:right="1152" w:header="720" w:footer="720"/>
        </w:sectPr>
      </w:pPr>
      <w:r w:rsidDel="00000000" w:rsidR="00000000" w:rsidRPr="00000000">
        <w:rPr>
          <w:color w:val="000000"/>
          <w:sz w:val="24"/>
          <w:szCs w:val="24"/>
          <w:rtl w:val="0"/>
        </w:rPr>
        <w:t xml:space="preserve"> </w:t>
      </w:r>
    </w:p>
    <w:p w:rsidR="00000000" w:rsidDel="00000000" w:rsidP="00000000" w:rsidRDefault="00000000" w:rsidRPr="00000000" w14:paraId="000001AF">
      <w:pPr>
        <w:pStyle w:val="Heading2"/>
        <w:spacing w:after="200" w:line="276" w:lineRule="auto"/>
        <w:jc w:val="center"/>
        <w:rPr/>
        <w:sectPr>
          <w:footerReference r:id="rId10" w:type="default"/>
          <w:type w:val="nextPage"/>
          <w:pgSz w:h="15840" w:w="12240" w:orient="portrait"/>
          <w:pgMar w:bottom="1152" w:top="1152" w:left="1152" w:right="1152" w:header="720" w:footer="720"/>
          <w:pgNumType w:start="1"/>
        </w:sectPr>
      </w:pPr>
      <w:bookmarkStart w:colFirst="0" w:colLast="0" w:name="_4f1mdlm" w:id="166"/>
      <w:bookmarkEnd w:id="166"/>
      <w:r w:rsidDel="00000000" w:rsidR="00000000" w:rsidRPr="00000000">
        <w:rPr>
          <w:rtl w:val="0"/>
        </w:rPr>
        <w:t xml:space="preserve">Exhibit A, Statement of Work</w:t>
      </w:r>
    </w:p>
    <w:p w:rsidR="00000000" w:rsidDel="00000000" w:rsidP="00000000" w:rsidRDefault="00000000" w:rsidRPr="00000000" w14:paraId="000001B0">
      <w:pPr>
        <w:pStyle w:val="Heading2"/>
        <w:spacing w:after="200" w:line="276" w:lineRule="auto"/>
        <w:jc w:val="center"/>
        <w:rPr/>
      </w:pPr>
      <w:bookmarkStart w:colFirst="0" w:colLast="0" w:name="_2u6wntf" w:id="167"/>
      <w:bookmarkEnd w:id="167"/>
      <w:r w:rsidDel="00000000" w:rsidR="00000000" w:rsidRPr="00000000">
        <w:rPr>
          <w:rtl w:val="0"/>
        </w:rPr>
        <w:t xml:space="preserve">Exhibit B, Sample Option Letter</w:t>
      </w:r>
    </w:p>
    <w:p w:rsidR="00000000" w:rsidDel="00000000" w:rsidP="00000000" w:rsidRDefault="00000000" w:rsidRPr="00000000" w14:paraId="000001B1">
      <w:pPr>
        <w:pStyle w:val="Heading3"/>
        <w:keepNext w:val="1"/>
        <w:keepLines w:val="1"/>
        <w:spacing w:after="0" w:before="40" w:lineRule="auto"/>
        <w:ind w:left="0" w:firstLine="0"/>
        <w:jc w:val="left"/>
        <w:rPr>
          <w:sz w:val="24"/>
          <w:szCs w:val="24"/>
        </w:rPr>
        <w:sectPr>
          <w:footerReference r:id="rId11" w:type="default"/>
          <w:type w:val="nextPage"/>
          <w:pgSz w:h="15840" w:w="12240" w:orient="portrait"/>
          <w:pgMar w:bottom="1152" w:top="1152" w:left="1152" w:right="1152" w:header="720" w:footer="720"/>
          <w:pgNumType w:start="1"/>
        </w:sectPr>
      </w:pPr>
      <w:bookmarkStart w:colFirst="0" w:colLast="0" w:name="_uyjqd9ltitah" w:id="168"/>
      <w:bookmarkEnd w:id="168"/>
      <w:r w:rsidDel="00000000" w:rsidR="00000000" w:rsidRPr="00000000">
        <w:rPr>
          <w:rtl w:val="0"/>
        </w:rPr>
      </w:r>
    </w:p>
    <w:p w:rsidR="00000000" w:rsidDel="00000000" w:rsidP="00000000" w:rsidRDefault="00000000" w:rsidRPr="00000000" w14:paraId="000001B2">
      <w:pPr>
        <w:pStyle w:val="Heading3"/>
        <w:keepNext w:val="1"/>
        <w:keepLines w:val="1"/>
        <w:spacing w:after="0" w:before="40" w:lineRule="auto"/>
        <w:ind w:left="0" w:firstLine="0"/>
        <w:jc w:val="left"/>
        <w:rPr>
          <w:sz w:val="24"/>
          <w:szCs w:val="24"/>
        </w:rPr>
      </w:pPr>
      <w:bookmarkStart w:colFirst="0" w:colLast="0" w:name="_pauoi1ony55z" w:id="169"/>
      <w:bookmarkEnd w:id="169"/>
      <w:r w:rsidDel="00000000" w:rsidR="00000000" w:rsidRPr="00000000">
        <w:rPr>
          <w:sz w:val="24"/>
          <w:szCs w:val="24"/>
          <w:rtl w:val="0"/>
        </w:rPr>
        <w:t xml:space="preserve">State Agency</w:t>
      </w:r>
    </w:p>
    <w:bookmarkStart w:colFirst="0" w:colLast="0" w:name="kix.mgl3rjvjlt4a" w:id="170"/>
    <w:bookmarkEnd w:id="170"/>
    <w:p w:rsidR="00000000" w:rsidDel="00000000" w:rsidP="00000000" w:rsidRDefault="00000000" w:rsidRPr="00000000" w14:paraId="000001B3">
      <w:pPr>
        <w:rPr>
          <w:sz w:val="24"/>
          <w:szCs w:val="24"/>
        </w:rPr>
      </w:pPr>
      <w:r w:rsidDel="00000000" w:rsidR="00000000" w:rsidRPr="00000000">
        <w:rPr>
          <w:sz w:val="24"/>
          <w:szCs w:val="24"/>
          <w:rtl w:val="0"/>
        </w:rPr>
        <w:t xml:space="preserve">Insert Department's or IHE's Full Legal Name</w:t>
      </w:r>
    </w:p>
    <w:p w:rsidR="00000000" w:rsidDel="00000000" w:rsidP="00000000" w:rsidRDefault="00000000" w:rsidRPr="00000000" w14:paraId="000001B4">
      <w:pPr>
        <w:pStyle w:val="Heading3"/>
        <w:keepNext w:val="1"/>
        <w:keepLines w:val="1"/>
        <w:spacing w:after="0" w:before="40" w:lineRule="auto"/>
        <w:ind w:left="0" w:firstLine="0"/>
        <w:jc w:val="left"/>
        <w:rPr>
          <w:sz w:val="24"/>
          <w:szCs w:val="24"/>
        </w:rPr>
      </w:pPr>
      <w:bookmarkStart w:colFirst="0" w:colLast="0" w:name="_adyeog55cal9" w:id="171"/>
      <w:bookmarkEnd w:id="171"/>
      <w:r w:rsidDel="00000000" w:rsidR="00000000" w:rsidRPr="00000000">
        <w:rPr>
          <w:sz w:val="24"/>
          <w:szCs w:val="24"/>
          <w:rtl w:val="0"/>
        </w:rPr>
        <w:t xml:space="preserve">Grantee</w:t>
      </w:r>
    </w:p>
    <w:bookmarkStart w:colFirst="0" w:colLast="0" w:name="kix.e77g36miofav" w:id="172"/>
    <w:bookmarkEnd w:id="172"/>
    <w:p w:rsidR="00000000" w:rsidDel="00000000" w:rsidP="00000000" w:rsidRDefault="00000000" w:rsidRPr="00000000" w14:paraId="000001B5">
      <w:pPr>
        <w:rPr>
          <w:sz w:val="24"/>
          <w:szCs w:val="24"/>
        </w:rPr>
      </w:pPr>
      <w:r w:rsidDel="00000000" w:rsidR="00000000" w:rsidRPr="00000000">
        <w:rPr>
          <w:sz w:val="24"/>
          <w:szCs w:val="24"/>
          <w:rtl w:val="0"/>
        </w:rPr>
        <w:t xml:space="preserve">Insert Contractor's Full Legal Name</w:t>
      </w:r>
    </w:p>
    <w:p w:rsidR="00000000" w:rsidDel="00000000" w:rsidP="00000000" w:rsidRDefault="00000000" w:rsidRPr="00000000" w14:paraId="000001B6">
      <w:pPr>
        <w:pStyle w:val="Heading3"/>
        <w:keepNext w:val="1"/>
        <w:keepLines w:val="1"/>
        <w:spacing w:after="0" w:before="40" w:lineRule="auto"/>
        <w:ind w:left="0" w:firstLine="0"/>
        <w:jc w:val="left"/>
        <w:rPr>
          <w:sz w:val="24"/>
          <w:szCs w:val="24"/>
        </w:rPr>
      </w:pPr>
      <w:bookmarkStart w:colFirst="0" w:colLast="0" w:name="_bkkmknytj77f" w:id="173"/>
      <w:bookmarkEnd w:id="173"/>
      <w:r w:rsidDel="00000000" w:rsidR="00000000" w:rsidRPr="00000000">
        <w:rPr>
          <w:sz w:val="24"/>
          <w:szCs w:val="24"/>
          <w:rtl w:val="0"/>
        </w:rPr>
        <w:t xml:space="preserve">Option Letter Number</w:t>
      </w:r>
    </w:p>
    <w:bookmarkStart w:colFirst="0" w:colLast="0" w:name="kix.xu42lddg91lt" w:id="174"/>
    <w:bookmarkEnd w:id="174"/>
    <w:p w:rsidR="00000000" w:rsidDel="00000000" w:rsidP="00000000" w:rsidRDefault="00000000" w:rsidRPr="00000000" w14:paraId="000001B7">
      <w:pPr>
        <w:rPr>
          <w:sz w:val="24"/>
          <w:szCs w:val="24"/>
        </w:rPr>
      </w:pPr>
      <w:r w:rsidDel="00000000" w:rsidR="00000000" w:rsidRPr="00000000">
        <w:rPr>
          <w:sz w:val="24"/>
          <w:szCs w:val="24"/>
          <w:rtl w:val="0"/>
        </w:rPr>
        <w:t xml:space="preserve">Insert the Option Number (e.g. "1" for the first option)</w:t>
      </w:r>
    </w:p>
    <w:p w:rsidR="00000000" w:rsidDel="00000000" w:rsidP="00000000" w:rsidRDefault="00000000" w:rsidRPr="00000000" w14:paraId="000001B8">
      <w:pPr>
        <w:pStyle w:val="Heading3"/>
        <w:keepNext w:val="1"/>
        <w:keepLines w:val="1"/>
        <w:spacing w:after="0" w:before="40" w:lineRule="auto"/>
        <w:ind w:left="0" w:firstLine="0"/>
        <w:jc w:val="left"/>
        <w:rPr>
          <w:sz w:val="24"/>
          <w:szCs w:val="24"/>
        </w:rPr>
      </w:pPr>
      <w:bookmarkStart w:colFirst="0" w:colLast="0" w:name="_rz6rkx44pkjr" w:id="175"/>
      <w:bookmarkEnd w:id="175"/>
      <w:r w:rsidDel="00000000" w:rsidR="00000000" w:rsidRPr="00000000">
        <w:rPr>
          <w:sz w:val="24"/>
          <w:szCs w:val="24"/>
          <w:rtl w:val="0"/>
        </w:rPr>
        <w:t xml:space="preserve">Original Agreement Number</w:t>
      </w:r>
    </w:p>
    <w:bookmarkStart w:colFirst="0" w:colLast="0" w:name="kix.bzbh77h4qfx9" w:id="176"/>
    <w:bookmarkEnd w:id="176"/>
    <w:p w:rsidR="00000000" w:rsidDel="00000000" w:rsidP="00000000" w:rsidRDefault="00000000" w:rsidRPr="00000000" w14:paraId="000001B9">
      <w:pPr>
        <w:rPr>
          <w:sz w:val="24"/>
          <w:szCs w:val="24"/>
        </w:rPr>
      </w:pPr>
      <w:r w:rsidDel="00000000" w:rsidR="00000000" w:rsidRPr="00000000">
        <w:rPr>
          <w:sz w:val="24"/>
          <w:szCs w:val="24"/>
          <w:rtl w:val="0"/>
        </w:rPr>
        <w:t xml:space="preserve">Insert CMS number or Other Contract Number of the Original Contract</w:t>
      </w:r>
    </w:p>
    <w:p w:rsidR="00000000" w:rsidDel="00000000" w:rsidP="00000000" w:rsidRDefault="00000000" w:rsidRPr="00000000" w14:paraId="000001BA">
      <w:pPr>
        <w:pStyle w:val="Heading3"/>
        <w:keepNext w:val="1"/>
        <w:keepLines w:val="1"/>
        <w:spacing w:after="0" w:before="40" w:lineRule="auto"/>
        <w:ind w:left="0" w:firstLine="0"/>
        <w:jc w:val="left"/>
        <w:rPr>
          <w:sz w:val="24"/>
          <w:szCs w:val="24"/>
        </w:rPr>
      </w:pPr>
      <w:bookmarkStart w:colFirst="0" w:colLast="0" w:name="_eml2tr9j9aou" w:id="177"/>
      <w:bookmarkEnd w:id="177"/>
      <w:r w:rsidDel="00000000" w:rsidR="00000000" w:rsidRPr="00000000">
        <w:rPr>
          <w:sz w:val="24"/>
          <w:szCs w:val="24"/>
          <w:rtl w:val="0"/>
        </w:rPr>
        <w:t xml:space="preserve">Option Agreement Number</w:t>
      </w:r>
    </w:p>
    <w:bookmarkStart w:colFirst="0" w:colLast="0" w:name="kix.7r5ez07k8pg6" w:id="178"/>
    <w:bookmarkEnd w:id="178"/>
    <w:p w:rsidR="00000000" w:rsidDel="00000000" w:rsidP="00000000" w:rsidRDefault="00000000" w:rsidRPr="00000000" w14:paraId="000001BB">
      <w:pPr>
        <w:rPr>
          <w:sz w:val="24"/>
          <w:szCs w:val="24"/>
        </w:rPr>
      </w:pPr>
      <w:r w:rsidDel="00000000" w:rsidR="00000000" w:rsidRPr="00000000">
        <w:rPr>
          <w:sz w:val="24"/>
          <w:szCs w:val="24"/>
          <w:rtl w:val="0"/>
        </w:rPr>
        <w:t xml:space="preserve">Insert CMS number or Other Contract Number of this Option</w:t>
      </w:r>
    </w:p>
    <w:p w:rsidR="00000000" w:rsidDel="00000000" w:rsidP="00000000" w:rsidRDefault="00000000" w:rsidRPr="00000000" w14:paraId="000001BC">
      <w:pPr>
        <w:rPr>
          <w:sz w:val="24"/>
          <w:szCs w:val="24"/>
        </w:rPr>
      </w:pPr>
      <w:r w:rsidDel="00000000" w:rsidR="00000000" w:rsidRPr="00000000">
        <w:rPr>
          <w:rtl w:val="0"/>
        </w:rPr>
      </w:r>
    </w:p>
    <w:p w:rsidR="00000000" w:rsidDel="00000000" w:rsidP="00000000" w:rsidRDefault="00000000" w:rsidRPr="00000000" w14:paraId="000001BD">
      <w:pPr>
        <w:rPr>
          <w:sz w:val="24"/>
          <w:szCs w:val="24"/>
        </w:rPr>
      </w:pPr>
      <w:r w:rsidDel="00000000" w:rsidR="00000000" w:rsidRPr="00000000">
        <w:rPr>
          <w:rtl w:val="0"/>
        </w:rPr>
      </w:r>
    </w:p>
    <w:p w:rsidR="00000000" w:rsidDel="00000000" w:rsidP="00000000" w:rsidRDefault="00000000" w:rsidRPr="00000000" w14:paraId="000001BE">
      <w:pPr>
        <w:pStyle w:val="Heading3"/>
        <w:keepNext w:val="1"/>
        <w:keepLines w:val="1"/>
        <w:spacing w:after="0" w:before="40" w:lineRule="auto"/>
        <w:ind w:left="0" w:firstLine="0"/>
        <w:jc w:val="left"/>
        <w:rPr>
          <w:sz w:val="24"/>
          <w:szCs w:val="24"/>
        </w:rPr>
      </w:pPr>
      <w:bookmarkStart w:colFirst="0" w:colLast="0" w:name="_qw06s51wp3i3" w:id="179"/>
      <w:bookmarkEnd w:id="179"/>
      <w:r w:rsidDel="00000000" w:rsidR="00000000" w:rsidRPr="00000000">
        <w:rPr>
          <w:sz w:val="24"/>
          <w:szCs w:val="24"/>
          <w:rtl w:val="0"/>
        </w:rPr>
        <w:t xml:space="preserve">Agreement Performance Beginning Date</w:t>
      </w:r>
    </w:p>
    <w:bookmarkStart w:colFirst="0" w:colLast="0" w:name="kix.hv6hd8k1nl9y" w:id="180"/>
    <w:bookmarkEnd w:id="180"/>
    <w:p w:rsidR="00000000" w:rsidDel="00000000" w:rsidP="00000000" w:rsidRDefault="00000000" w:rsidRPr="00000000" w14:paraId="000001BF">
      <w:pPr>
        <w:rPr>
          <w:sz w:val="24"/>
          <w:szCs w:val="24"/>
        </w:rPr>
      </w:pPr>
      <w:r w:rsidDel="00000000" w:rsidR="00000000" w:rsidRPr="00000000">
        <w:rPr>
          <w:sz w:val="24"/>
          <w:szCs w:val="24"/>
          <w:rtl w:val="0"/>
        </w:rPr>
        <w:t xml:space="preserve">Month Day, Year</w:t>
      </w:r>
    </w:p>
    <w:p w:rsidR="00000000" w:rsidDel="00000000" w:rsidP="00000000" w:rsidRDefault="00000000" w:rsidRPr="00000000" w14:paraId="000001C0">
      <w:pPr>
        <w:pStyle w:val="Heading3"/>
        <w:keepNext w:val="1"/>
        <w:keepLines w:val="1"/>
        <w:spacing w:after="0" w:before="40" w:lineRule="auto"/>
        <w:ind w:left="720" w:hanging="720"/>
        <w:jc w:val="left"/>
        <w:rPr>
          <w:sz w:val="24"/>
          <w:szCs w:val="24"/>
        </w:rPr>
      </w:pPr>
      <w:bookmarkStart w:colFirst="0" w:colLast="0" w:name="_of2i2ea4syi6" w:id="181"/>
      <w:bookmarkEnd w:id="181"/>
      <w:r w:rsidDel="00000000" w:rsidR="00000000" w:rsidRPr="00000000">
        <w:rPr>
          <w:sz w:val="24"/>
          <w:szCs w:val="24"/>
          <w:rtl w:val="0"/>
        </w:rPr>
        <w:t xml:space="preserve">Current Agreement Expiration Date</w:t>
      </w:r>
    </w:p>
    <w:bookmarkStart w:colFirst="0" w:colLast="0" w:name="kix.ip5bwgbnbdp1" w:id="182"/>
    <w:bookmarkEnd w:id="182"/>
    <w:p w:rsidR="00000000" w:rsidDel="00000000" w:rsidP="00000000" w:rsidRDefault="00000000" w:rsidRPr="00000000" w14:paraId="000001C1">
      <w:pPr>
        <w:ind w:right="-360"/>
        <w:rPr>
          <w:sz w:val="24"/>
          <w:szCs w:val="24"/>
        </w:rPr>
      </w:pPr>
      <w:r w:rsidDel="00000000" w:rsidR="00000000" w:rsidRPr="00000000">
        <w:rPr>
          <w:sz w:val="24"/>
          <w:szCs w:val="24"/>
          <w:rtl w:val="0"/>
        </w:rPr>
        <w:t xml:space="preserve">Month Day, Year</w:t>
      </w:r>
    </w:p>
    <w:p w:rsidR="00000000" w:rsidDel="00000000" w:rsidP="00000000" w:rsidRDefault="00000000" w:rsidRPr="00000000" w14:paraId="000001C2">
      <w:pPr>
        <w:pStyle w:val="Heading3"/>
        <w:keepNext w:val="1"/>
        <w:keepLines w:val="1"/>
        <w:spacing w:after="0" w:before="40" w:lineRule="auto"/>
        <w:ind w:left="720" w:hanging="720"/>
        <w:jc w:val="left"/>
        <w:rPr>
          <w:sz w:val="24"/>
          <w:szCs w:val="24"/>
        </w:rPr>
      </w:pPr>
      <w:bookmarkStart w:colFirst="0" w:colLast="0" w:name="_8jl2z75rckxp" w:id="183"/>
      <w:bookmarkEnd w:id="183"/>
      <w:r w:rsidDel="00000000" w:rsidR="00000000" w:rsidRPr="00000000">
        <w:rPr>
          <w:sz w:val="24"/>
          <w:szCs w:val="24"/>
          <w:rtl w:val="0"/>
        </w:rPr>
        <w:t xml:space="preserve">Current Agreement Maximum Amount</w:t>
      </w:r>
    </w:p>
    <w:p w:rsidR="00000000" w:rsidDel="00000000" w:rsidP="00000000" w:rsidRDefault="00000000" w:rsidRPr="00000000" w14:paraId="000001C3">
      <w:pPr>
        <w:keepNext w:val="1"/>
        <w:keepLines w:val="1"/>
        <w:rPr>
          <w:sz w:val="24"/>
          <w:szCs w:val="24"/>
        </w:rPr>
      </w:pPr>
      <w:r w:rsidDel="00000000" w:rsidR="00000000" w:rsidRPr="00000000">
        <w:rPr>
          <w:sz w:val="24"/>
          <w:szCs w:val="24"/>
          <w:rtl w:val="0"/>
        </w:rPr>
        <w:t xml:space="preserve">Initial Term</w:t>
      </w:r>
    </w:p>
    <w:tbl>
      <w:tblPr>
        <w:tblStyle w:val="Table1"/>
        <w:tblW w:w="4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80"/>
        <w:gridCol w:w="1540"/>
        <w:tblGridChange w:id="0">
          <w:tblGrid>
            <w:gridCol w:w="2780"/>
            <w:gridCol w:w="1540"/>
          </w:tblGrid>
        </w:tblGridChange>
      </w:tblGrid>
      <w:tr>
        <w:trPr>
          <w:cantSplit w:val="0"/>
          <w:tblHeader w:val="0"/>
        </w:trPr>
        <w:tc>
          <w:tcPr/>
          <w:p w:rsidR="00000000" w:rsidDel="00000000" w:rsidP="00000000" w:rsidRDefault="00000000" w:rsidRPr="00000000" w14:paraId="000001C4">
            <w:pPr>
              <w:ind w:left="1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Fiscal Year </w:t>
            </w:r>
            <w:bookmarkStart w:colFirst="0" w:colLast="0" w:name="kix.htn4n78xmbb7" w:id="184"/>
            <w:bookmarkEnd w:id="184"/>
            <w:r w:rsidDel="00000000" w:rsidR="00000000" w:rsidRPr="00000000">
              <w:rPr>
                <w:rFonts w:ascii="Times New Roman" w:cs="Times New Roman" w:eastAsia="Times New Roman" w:hAnsi="Times New Roman"/>
                <w:sz w:val="24"/>
                <w:szCs w:val="24"/>
                <w:rtl w:val="0"/>
              </w:rPr>
              <w:t xml:space="preserve">20xx</w:t>
            </w:r>
          </w:p>
        </w:tc>
        <w:tc>
          <w:tcPr/>
          <w:bookmarkStart w:colFirst="0" w:colLast="0" w:name="kix.zh2fqhw2mqko" w:id="185"/>
          <w:bookmarkEnd w:id="185"/>
          <w:p w:rsidR="00000000" w:rsidDel="00000000" w:rsidP="00000000" w:rsidRDefault="00000000" w:rsidRPr="00000000" w14:paraId="000001C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r>
    </w:tbl>
    <w:p w:rsidR="00000000" w:rsidDel="00000000" w:rsidP="00000000" w:rsidRDefault="00000000" w:rsidRPr="00000000" w14:paraId="000001C6">
      <w:pPr>
        <w:keepNext w:val="1"/>
        <w:keepLines w:val="1"/>
        <w:rPr>
          <w:sz w:val="24"/>
          <w:szCs w:val="24"/>
        </w:rPr>
      </w:pPr>
      <w:r w:rsidDel="00000000" w:rsidR="00000000" w:rsidRPr="00000000">
        <w:rPr>
          <w:sz w:val="24"/>
          <w:szCs w:val="24"/>
          <w:rtl w:val="0"/>
        </w:rPr>
        <w:t xml:space="preserve">Extension Terms</w:t>
      </w:r>
    </w:p>
    <w:tbl>
      <w:tblPr>
        <w:tblStyle w:val="Table2"/>
        <w:tblW w:w="4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5"/>
        <w:gridCol w:w="1575"/>
        <w:tblGridChange w:id="0">
          <w:tblGrid>
            <w:gridCol w:w="2775"/>
            <w:gridCol w:w="1575"/>
          </w:tblGrid>
        </w:tblGridChange>
      </w:tblGrid>
      <w:tr>
        <w:trPr>
          <w:cantSplit w:val="0"/>
          <w:tblHeader w:val="0"/>
        </w:trPr>
        <w:tc>
          <w:tcPr/>
          <w:p w:rsidR="00000000" w:rsidDel="00000000" w:rsidP="00000000" w:rsidRDefault="00000000" w:rsidRPr="00000000" w14:paraId="000001C7">
            <w:pPr>
              <w:ind w:left="1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Fiscal Year </w:t>
            </w:r>
            <w:bookmarkStart w:colFirst="0" w:colLast="0" w:name="kix.lph02axsq6zc" w:id="186"/>
            <w:bookmarkEnd w:id="186"/>
            <w:r w:rsidDel="00000000" w:rsidR="00000000" w:rsidRPr="00000000">
              <w:rPr>
                <w:rFonts w:ascii="Times New Roman" w:cs="Times New Roman" w:eastAsia="Times New Roman" w:hAnsi="Times New Roman"/>
                <w:sz w:val="24"/>
                <w:szCs w:val="24"/>
                <w:rtl w:val="0"/>
              </w:rPr>
              <w:t xml:space="preserve">20xx</w:t>
            </w:r>
          </w:p>
        </w:tc>
        <w:tc>
          <w:tcPr/>
          <w:bookmarkStart w:colFirst="0" w:colLast="0" w:name="kix.ur96skcu4d2a" w:id="187"/>
          <w:bookmarkEnd w:id="187"/>
          <w:p w:rsidR="00000000" w:rsidDel="00000000" w:rsidP="00000000" w:rsidRDefault="00000000" w:rsidRPr="00000000" w14:paraId="000001C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r>
      <w:tr>
        <w:trPr>
          <w:cantSplit w:val="0"/>
          <w:tblHeader w:val="0"/>
        </w:trPr>
        <w:tc>
          <w:tcPr/>
          <w:p w:rsidR="00000000" w:rsidDel="00000000" w:rsidP="00000000" w:rsidRDefault="00000000" w:rsidRPr="00000000" w14:paraId="000001C9">
            <w:pPr>
              <w:ind w:left="1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Fiscal Year </w:t>
            </w:r>
            <w:bookmarkStart w:colFirst="0" w:colLast="0" w:name="kix.eexq7krk1h9p" w:id="188"/>
            <w:bookmarkEnd w:id="188"/>
            <w:r w:rsidDel="00000000" w:rsidR="00000000" w:rsidRPr="00000000">
              <w:rPr>
                <w:rFonts w:ascii="Times New Roman" w:cs="Times New Roman" w:eastAsia="Times New Roman" w:hAnsi="Times New Roman"/>
                <w:sz w:val="24"/>
                <w:szCs w:val="24"/>
                <w:rtl w:val="0"/>
              </w:rPr>
              <w:t xml:space="preserve">20xx</w:t>
            </w:r>
          </w:p>
        </w:tc>
        <w:tc>
          <w:tcPr/>
          <w:bookmarkStart w:colFirst="0" w:colLast="0" w:name="kix.blt7msnoyz5b" w:id="189"/>
          <w:bookmarkEnd w:id="189"/>
          <w:p w:rsidR="00000000" w:rsidDel="00000000" w:rsidP="00000000" w:rsidRDefault="00000000" w:rsidRPr="00000000" w14:paraId="000001C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r>
      <w:tr>
        <w:trPr>
          <w:cantSplit w:val="0"/>
          <w:tblHeader w:val="0"/>
        </w:trPr>
        <w:tc>
          <w:tcPr/>
          <w:p w:rsidR="00000000" w:rsidDel="00000000" w:rsidP="00000000" w:rsidRDefault="00000000" w:rsidRPr="00000000" w14:paraId="000001CB">
            <w:pPr>
              <w:ind w:left="1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Fiscal Year </w:t>
            </w:r>
            <w:bookmarkStart w:colFirst="0" w:colLast="0" w:name="kix.pmpm53gfcpx0" w:id="190"/>
            <w:bookmarkEnd w:id="190"/>
            <w:r w:rsidDel="00000000" w:rsidR="00000000" w:rsidRPr="00000000">
              <w:rPr>
                <w:rFonts w:ascii="Times New Roman" w:cs="Times New Roman" w:eastAsia="Times New Roman" w:hAnsi="Times New Roman"/>
                <w:sz w:val="24"/>
                <w:szCs w:val="24"/>
                <w:rtl w:val="0"/>
              </w:rPr>
              <w:t xml:space="preserve">20xx</w:t>
            </w:r>
          </w:p>
        </w:tc>
        <w:tc>
          <w:tcPr/>
          <w:bookmarkStart w:colFirst="0" w:colLast="0" w:name="kix.aylguv89oor6" w:id="191"/>
          <w:bookmarkEnd w:id="191"/>
          <w:p w:rsidR="00000000" w:rsidDel="00000000" w:rsidP="00000000" w:rsidRDefault="00000000" w:rsidRPr="00000000" w14:paraId="000001C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r>
      <w:tr>
        <w:trPr>
          <w:cantSplit w:val="0"/>
          <w:tblHeader w:val="0"/>
        </w:trPr>
        <w:tc>
          <w:tcPr/>
          <w:p w:rsidR="00000000" w:rsidDel="00000000" w:rsidP="00000000" w:rsidRDefault="00000000" w:rsidRPr="00000000" w14:paraId="000001CD">
            <w:pPr>
              <w:ind w:left="1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Fiscal Year </w:t>
            </w:r>
            <w:bookmarkStart w:colFirst="0" w:colLast="0" w:name="kix.6sbxaqwhv6pd" w:id="192"/>
            <w:bookmarkEnd w:id="192"/>
            <w:r w:rsidDel="00000000" w:rsidR="00000000" w:rsidRPr="00000000">
              <w:rPr>
                <w:rFonts w:ascii="Times New Roman" w:cs="Times New Roman" w:eastAsia="Times New Roman" w:hAnsi="Times New Roman"/>
                <w:sz w:val="24"/>
                <w:szCs w:val="24"/>
                <w:rtl w:val="0"/>
              </w:rPr>
              <w:t xml:space="preserve">20xx</w:t>
            </w:r>
          </w:p>
        </w:tc>
        <w:tc>
          <w:tcPr/>
          <w:bookmarkStart w:colFirst="0" w:colLast="0" w:name="kix.w81zqcdxxb1y" w:id="193"/>
          <w:bookmarkEnd w:id="193"/>
          <w:p w:rsidR="00000000" w:rsidDel="00000000" w:rsidP="00000000" w:rsidRDefault="00000000" w:rsidRPr="00000000" w14:paraId="000001C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r>
      <w:tr>
        <w:trPr>
          <w:cantSplit w:val="0"/>
          <w:tblHeader w:val="0"/>
        </w:trPr>
        <w:tc>
          <w:tcPr/>
          <w:p w:rsidR="00000000" w:rsidDel="00000000" w:rsidP="00000000" w:rsidRDefault="00000000" w:rsidRPr="00000000" w14:paraId="000001CF">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Fonts w:ascii="Times New Roman" w:cs="Times New Roman" w:eastAsia="Times New Roman" w:hAnsi="Times New Roman"/>
                <w:sz w:val="24"/>
                <w:szCs w:val="24"/>
                <w:rtl w:val="0"/>
              </w:rPr>
              <w:t xml:space="preserve"> for All State Fiscal Years</w:t>
            </w:r>
          </w:p>
        </w:tc>
        <w:tc>
          <w:tcPr/>
          <w:bookmarkStart w:colFirst="0" w:colLast="0" w:name="kix.a26cb6rnj06z" w:id="194"/>
          <w:bookmarkEnd w:id="194"/>
          <w:p w:rsidR="00000000" w:rsidDel="00000000" w:rsidP="00000000" w:rsidRDefault="00000000" w:rsidRPr="00000000" w14:paraId="000001D0">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$0.00</w:t>
            </w:r>
          </w:p>
        </w:tc>
      </w:tr>
    </w:tbl>
    <w:p w:rsidR="00000000" w:rsidDel="00000000" w:rsidP="00000000" w:rsidRDefault="00000000" w:rsidRPr="00000000" w14:paraId="000001D1">
      <w:pPr>
        <w:rPr/>
        <w:sectPr>
          <w:type w:val="continuous"/>
          <w:pgSz w:h="15840" w:w="12240" w:orient="portrait"/>
          <w:pgMar w:bottom="1152" w:top="1152" w:left="1152" w:right="1152" w:header="720" w:footer="720"/>
          <w:cols w:equalWidth="0" w:num="2">
            <w:col w:space="720" w:w="4607.98"/>
            <w:col w:space="0" w:w="4607.98"/>
          </w:cols>
        </w:sectPr>
      </w:pPr>
      <w:r w:rsidDel="00000000" w:rsidR="00000000" w:rsidRPr="00000000">
        <w:rPr>
          <w:rtl w:val="0"/>
        </w:rPr>
      </w:r>
    </w:p>
    <w:p w:rsidR="00000000" w:rsidDel="00000000" w:rsidP="00000000" w:rsidRDefault="00000000" w:rsidRPr="00000000" w14:paraId="000001D2">
      <w:pPr>
        <w:pStyle w:val="Heading3"/>
        <w:numPr>
          <w:ilvl w:val="0"/>
          <w:numId w:val="3"/>
        </w:numPr>
        <w:spacing w:after="40" w:before="40" w:lineRule="auto"/>
        <w:ind w:firstLine="180"/>
        <w:jc w:val="left"/>
        <w:rPr>
          <w:b w:val="1"/>
          <w:sz w:val="24"/>
          <w:szCs w:val="24"/>
        </w:rPr>
      </w:pPr>
      <w:bookmarkStart w:colFirst="0" w:colLast="0" w:name="_dv01m5s16nen" w:id="195"/>
      <w:bookmarkEnd w:id="195"/>
      <w:r w:rsidDel="00000000" w:rsidR="00000000" w:rsidRPr="00000000">
        <w:rPr>
          <w:sz w:val="24"/>
          <w:szCs w:val="24"/>
          <w:rtl w:val="0"/>
        </w:rPr>
        <w:t xml:space="preserve">OPTIONS: </w:t>
      </w:r>
    </w:p>
    <w:p w:rsidR="00000000" w:rsidDel="00000000" w:rsidP="00000000" w:rsidRDefault="00000000" w:rsidRPr="00000000" w14:paraId="000001D3">
      <w:pPr>
        <w:numPr>
          <w:ilvl w:val="0"/>
          <w:numId w:val="8"/>
        </w:numPr>
        <w:spacing w:after="120" w:before="120" w:lineRule="auto"/>
        <w:ind w:left="1267" w:hanging="360"/>
        <w:rPr>
          <w:sz w:val="24"/>
          <w:szCs w:val="24"/>
        </w:rPr>
      </w:pPr>
      <w:r w:rsidDel="00000000" w:rsidR="00000000" w:rsidRPr="00000000">
        <w:rPr>
          <w:sz w:val="24"/>
          <w:szCs w:val="24"/>
          <w:rtl w:val="0"/>
        </w:rPr>
        <w:t xml:space="preserve">Option to extend for an Extension Term</w:t>
      </w:r>
      <w:r w:rsidDel="00000000" w:rsidR="00000000" w:rsidRPr="00000000">
        <w:rPr>
          <w:rtl w:val="0"/>
        </w:rPr>
      </w:r>
    </w:p>
    <w:p w:rsidR="00000000" w:rsidDel="00000000" w:rsidP="00000000" w:rsidRDefault="00000000" w:rsidRPr="00000000" w14:paraId="000001D4">
      <w:pPr>
        <w:numPr>
          <w:ilvl w:val="0"/>
          <w:numId w:val="8"/>
        </w:numPr>
        <w:spacing w:after="120" w:before="120" w:lineRule="auto"/>
        <w:ind w:left="1267" w:hanging="360"/>
        <w:rPr>
          <w:sz w:val="24"/>
          <w:szCs w:val="24"/>
        </w:rPr>
      </w:pPr>
      <w:r w:rsidDel="00000000" w:rsidR="00000000" w:rsidRPr="00000000">
        <w:rPr>
          <w:sz w:val="24"/>
          <w:szCs w:val="24"/>
          <w:rtl w:val="0"/>
        </w:rPr>
        <w:t xml:space="preserve">Option to change the quantity of Goods under the Agreement</w:t>
      </w:r>
    </w:p>
    <w:p w:rsidR="00000000" w:rsidDel="00000000" w:rsidP="00000000" w:rsidRDefault="00000000" w:rsidRPr="00000000" w14:paraId="000001D5">
      <w:pPr>
        <w:numPr>
          <w:ilvl w:val="0"/>
          <w:numId w:val="8"/>
        </w:numPr>
        <w:spacing w:after="120" w:before="120" w:lineRule="auto"/>
        <w:ind w:left="1267" w:hanging="360"/>
        <w:rPr>
          <w:sz w:val="24"/>
          <w:szCs w:val="24"/>
        </w:rPr>
      </w:pPr>
      <w:r w:rsidDel="00000000" w:rsidR="00000000" w:rsidRPr="00000000">
        <w:rPr>
          <w:sz w:val="24"/>
          <w:szCs w:val="24"/>
          <w:rtl w:val="0"/>
        </w:rPr>
        <w:t xml:space="preserve">Option to change the quantity of Services under the Agreement</w:t>
      </w:r>
    </w:p>
    <w:p w:rsidR="00000000" w:rsidDel="00000000" w:rsidP="00000000" w:rsidRDefault="00000000" w:rsidRPr="00000000" w14:paraId="000001D6">
      <w:pPr>
        <w:numPr>
          <w:ilvl w:val="0"/>
          <w:numId w:val="8"/>
        </w:numPr>
        <w:spacing w:after="120" w:before="120" w:lineRule="auto"/>
        <w:ind w:left="1267" w:hanging="360"/>
        <w:rPr>
          <w:sz w:val="24"/>
          <w:szCs w:val="24"/>
        </w:rPr>
      </w:pPr>
      <w:r w:rsidDel="00000000" w:rsidR="00000000" w:rsidRPr="00000000">
        <w:rPr>
          <w:sz w:val="24"/>
          <w:szCs w:val="24"/>
          <w:rtl w:val="0"/>
        </w:rPr>
        <w:t xml:space="preserve">Option to modify Agreement rates</w:t>
      </w:r>
    </w:p>
    <w:p w:rsidR="00000000" w:rsidDel="00000000" w:rsidP="00000000" w:rsidRDefault="00000000" w:rsidRPr="00000000" w14:paraId="000001D7">
      <w:pPr>
        <w:numPr>
          <w:ilvl w:val="0"/>
          <w:numId w:val="8"/>
        </w:numPr>
        <w:spacing w:after="120" w:before="120" w:lineRule="auto"/>
        <w:ind w:left="1267" w:hanging="360"/>
        <w:rPr>
          <w:sz w:val="24"/>
          <w:szCs w:val="24"/>
        </w:rPr>
      </w:pPr>
      <w:r w:rsidDel="00000000" w:rsidR="00000000" w:rsidRPr="00000000">
        <w:rPr>
          <w:sz w:val="24"/>
          <w:szCs w:val="24"/>
          <w:rtl w:val="0"/>
        </w:rPr>
        <w:t xml:space="preserve">Option to initiate next phase of the Agreement</w:t>
      </w:r>
    </w:p>
    <w:p w:rsidR="00000000" w:rsidDel="00000000" w:rsidP="00000000" w:rsidRDefault="00000000" w:rsidRPr="00000000" w14:paraId="000001D8">
      <w:pPr>
        <w:pStyle w:val="Heading3"/>
        <w:numPr>
          <w:ilvl w:val="0"/>
          <w:numId w:val="3"/>
        </w:numPr>
        <w:spacing w:after="40" w:before="40" w:lineRule="auto"/>
        <w:ind w:firstLine="180"/>
        <w:jc w:val="left"/>
        <w:rPr>
          <w:b w:val="1"/>
          <w:sz w:val="24"/>
          <w:szCs w:val="24"/>
        </w:rPr>
      </w:pPr>
      <w:bookmarkStart w:colFirst="0" w:colLast="0" w:name="_o4cqwjuy5rgn" w:id="196"/>
      <w:bookmarkEnd w:id="196"/>
      <w:r w:rsidDel="00000000" w:rsidR="00000000" w:rsidRPr="00000000">
        <w:rPr>
          <w:sz w:val="24"/>
          <w:szCs w:val="24"/>
          <w:rtl w:val="0"/>
        </w:rPr>
        <w:t xml:space="preserve">REQUIRED PROVISIONS:</w:t>
      </w:r>
    </w:p>
    <w:p w:rsidR="00000000" w:rsidDel="00000000" w:rsidP="00000000" w:rsidRDefault="00000000" w:rsidRPr="00000000" w14:paraId="000001D9">
      <w:pPr>
        <w:numPr>
          <w:ilvl w:val="0"/>
          <w:numId w:val="1"/>
        </w:numPr>
        <w:spacing w:after="120" w:before="120" w:lineRule="auto"/>
        <w:ind w:left="720" w:hanging="360"/>
        <w:rPr>
          <w:sz w:val="24"/>
          <w:szCs w:val="24"/>
        </w:rPr>
      </w:pPr>
      <w:r w:rsidDel="00000000" w:rsidR="00000000" w:rsidRPr="00000000">
        <w:rPr>
          <w:sz w:val="24"/>
          <w:szCs w:val="24"/>
          <w:rtl w:val="0"/>
        </w:rPr>
        <w:t xml:space="preserve">For use with Option 1(A)</w:t>
      </w:r>
    </w:p>
    <w:p w:rsidR="00000000" w:rsidDel="00000000" w:rsidP="00000000" w:rsidRDefault="00000000" w:rsidRPr="00000000" w14:paraId="000001DA">
      <w:pPr>
        <w:spacing w:after="120" w:before="120" w:lineRule="auto"/>
        <w:ind w:left="720" w:firstLine="0"/>
        <w:rPr>
          <w:sz w:val="24"/>
          <w:szCs w:val="24"/>
        </w:rPr>
      </w:pPr>
      <w:r w:rsidDel="00000000" w:rsidR="00000000" w:rsidRPr="00000000">
        <w:rPr>
          <w:sz w:val="24"/>
          <w:szCs w:val="24"/>
          <w:rtl w:val="0"/>
        </w:rPr>
        <w:t xml:space="preserve">In accordance with Section(s) Number of the Original Agreement referenced above,</w:t>
      </w:r>
      <w:r w:rsidDel="00000000" w:rsidR="00000000" w:rsidRPr="00000000">
        <w:rPr>
          <w:i w:val="1"/>
          <w:sz w:val="24"/>
          <w:szCs w:val="24"/>
          <w:rtl w:val="0"/>
        </w:rPr>
        <w:t xml:space="preserve"> </w:t>
      </w:r>
      <w:r w:rsidDel="00000000" w:rsidR="00000000" w:rsidRPr="00000000">
        <w:rPr>
          <w:sz w:val="24"/>
          <w:szCs w:val="24"/>
          <w:rtl w:val="0"/>
        </w:rPr>
        <w:t xml:space="preserve">the State hereby exercises its option for an additional term, beginning Insert start date</w:t>
      </w:r>
      <w:r w:rsidDel="00000000" w:rsidR="00000000" w:rsidRPr="00000000">
        <w:rPr>
          <w:i w:val="1"/>
          <w:sz w:val="24"/>
          <w:szCs w:val="24"/>
          <w:rtl w:val="0"/>
        </w:rPr>
        <w:t xml:space="preserve"> </w:t>
      </w:r>
      <w:r w:rsidDel="00000000" w:rsidR="00000000" w:rsidRPr="00000000">
        <w:rPr>
          <w:sz w:val="24"/>
          <w:szCs w:val="24"/>
          <w:rtl w:val="0"/>
        </w:rPr>
        <w:t xml:space="preserve">and ending on the current Agreement expiration date shown above, at the rates stated in the Original Agreement, as amended.</w:t>
      </w:r>
    </w:p>
    <w:p w:rsidR="00000000" w:rsidDel="00000000" w:rsidP="00000000" w:rsidRDefault="00000000" w:rsidRPr="00000000" w14:paraId="000001DB">
      <w:pPr>
        <w:numPr>
          <w:ilvl w:val="0"/>
          <w:numId w:val="1"/>
        </w:numPr>
        <w:spacing w:after="120" w:before="120" w:lineRule="auto"/>
        <w:ind w:left="720" w:hanging="360"/>
        <w:rPr>
          <w:sz w:val="24"/>
          <w:szCs w:val="24"/>
        </w:rPr>
      </w:pPr>
      <w:r w:rsidDel="00000000" w:rsidR="00000000" w:rsidRPr="00000000">
        <w:rPr>
          <w:sz w:val="24"/>
          <w:szCs w:val="24"/>
          <w:rtl w:val="0"/>
        </w:rPr>
        <w:t xml:space="preserve">For use with Options 1(B and C): In accordance with Section(s) Number of the Original Agreement referenced above,</w:t>
      </w:r>
      <w:r w:rsidDel="00000000" w:rsidR="00000000" w:rsidRPr="00000000">
        <w:rPr>
          <w:i w:val="1"/>
          <w:sz w:val="24"/>
          <w:szCs w:val="24"/>
          <w:rtl w:val="0"/>
        </w:rPr>
        <w:t xml:space="preserve"> </w:t>
      </w:r>
      <w:r w:rsidDel="00000000" w:rsidR="00000000" w:rsidRPr="00000000">
        <w:rPr>
          <w:sz w:val="24"/>
          <w:szCs w:val="24"/>
          <w:rtl w:val="0"/>
        </w:rPr>
        <w:t xml:space="preserve">the State hereby exercises its option to Increase/Decrease the quantity of the Goods/Services or both at the rates stated in the Original Agreement, as amended.</w:t>
      </w:r>
    </w:p>
    <w:p w:rsidR="00000000" w:rsidDel="00000000" w:rsidP="00000000" w:rsidRDefault="00000000" w:rsidRPr="00000000" w14:paraId="000001DC">
      <w:pPr>
        <w:numPr>
          <w:ilvl w:val="0"/>
          <w:numId w:val="1"/>
        </w:numPr>
        <w:spacing w:after="120" w:before="120" w:lineRule="auto"/>
        <w:ind w:left="720" w:hanging="360"/>
        <w:rPr>
          <w:sz w:val="24"/>
          <w:szCs w:val="24"/>
        </w:rPr>
      </w:pPr>
      <w:r w:rsidDel="00000000" w:rsidR="00000000" w:rsidRPr="00000000">
        <w:rPr>
          <w:sz w:val="24"/>
          <w:szCs w:val="24"/>
          <w:rtl w:val="0"/>
        </w:rPr>
        <w:t xml:space="preserve">For use with Option 1(D): In accordance with Section(s) Number of the Original Agreement referenced above,</w:t>
      </w:r>
      <w:r w:rsidDel="00000000" w:rsidR="00000000" w:rsidRPr="00000000">
        <w:rPr>
          <w:i w:val="1"/>
          <w:sz w:val="24"/>
          <w:szCs w:val="24"/>
          <w:rtl w:val="0"/>
        </w:rPr>
        <w:t xml:space="preserve"> </w:t>
      </w:r>
      <w:r w:rsidDel="00000000" w:rsidR="00000000" w:rsidRPr="00000000">
        <w:rPr>
          <w:sz w:val="24"/>
          <w:szCs w:val="24"/>
          <w:rtl w:val="0"/>
        </w:rPr>
        <w:t xml:space="preserve">the State hereby exercises its option to modify the Agreement rates specified in Exhibit/Section Number/Letter.  The Agreement rates attached to this Option Letter replace the rates in the Original Agreement as of the Option Effective Date of this Option Letter.</w:t>
      </w:r>
    </w:p>
    <w:p w:rsidR="00000000" w:rsidDel="00000000" w:rsidP="00000000" w:rsidRDefault="00000000" w:rsidRPr="00000000" w14:paraId="000001DD">
      <w:pPr>
        <w:numPr>
          <w:ilvl w:val="0"/>
          <w:numId w:val="1"/>
        </w:numPr>
        <w:spacing w:after="120" w:before="120" w:lineRule="auto"/>
        <w:ind w:left="720" w:hanging="360"/>
        <w:rPr>
          <w:sz w:val="24"/>
          <w:szCs w:val="24"/>
        </w:rPr>
      </w:pPr>
      <w:r w:rsidDel="00000000" w:rsidR="00000000" w:rsidRPr="00000000">
        <w:rPr>
          <w:sz w:val="24"/>
          <w:szCs w:val="24"/>
          <w:rtl w:val="0"/>
        </w:rPr>
        <w:t xml:space="preserve">For use with Option 1(E): In accordance with Section(s) Number of the Original Agreement referenced above,</w:t>
      </w:r>
      <w:r w:rsidDel="00000000" w:rsidR="00000000" w:rsidRPr="00000000">
        <w:rPr>
          <w:i w:val="1"/>
          <w:sz w:val="24"/>
          <w:szCs w:val="24"/>
          <w:rtl w:val="0"/>
        </w:rPr>
        <w:t xml:space="preserve"> </w:t>
      </w:r>
      <w:r w:rsidDel="00000000" w:rsidR="00000000" w:rsidRPr="00000000">
        <w:rPr>
          <w:sz w:val="24"/>
          <w:szCs w:val="24"/>
          <w:rtl w:val="0"/>
        </w:rPr>
        <w:t xml:space="preserve">the State hereby exercises its option to initiate Phase indicate which Phase:  2, 3, 4, etc, which shall begin on Insert start date</w:t>
      </w:r>
      <w:r w:rsidDel="00000000" w:rsidR="00000000" w:rsidRPr="00000000">
        <w:rPr>
          <w:i w:val="1"/>
          <w:sz w:val="24"/>
          <w:szCs w:val="24"/>
          <w:rtl w:val="0"/>
        </w:rPr>
        <w:t xml:space="preserve"> </w:t>
      </w:r>
      <w:r w:rsidDel="00000000" w:rsidR="00000000" w:rsidRPr="00000000">
        <w:rPr>
          <w:sz w:val="24"/>
          <w:szCs w:val="24"/>
          <w:rtl w:val="0"/>
        </w:rPr>
        <w:t xml:space="preserve">and end on Insert ending date at the cost/price specified in Section Number.</w:t>
      </w:r>
    </w:p>
    <w:p w:rsidR="00000000" w:rsidDel="00000000" w:rsidP="00000000" w:rsidRDefault="00000000" w:rsidRPr="00000000" w14:paraId="000001DE">
      <w:pPr>
        <w:numPr>
          <w:ilvl w:val="0"/>
          <w:numId w:val="1"/>
        </w:numPr>
        <w:spacing w:after="120" w:before="120" w:lineRule="auto"/>
        <w:ind w:left="720" w:hanging="360"/>
        <w:rPr>
          <w:sz w:val="24"/>
          <w:szCs w:val="24"/>
        </w:rPr>
      </w:pPr>
      <w:r w:rsidDel="00000000" w:rsidR="00000000" w:rsidRPr="00000000">
        <w:rPr>
          <w:sz w:val="24"/>
          <w:szCs w:val="24"/>
          <w:rtl w:val="0"/>
        </w:rPr>
        <w:t xml:space="preserve">For use with all Options that modify the Agreement Maximum Amount: The Agreement Maximum Amount table on the Agreement’s Signature and Cover Page is hereby deleted and replaced with the Current Agreement Maximum Amount table shown above.</w:t>
      </w:r>
    </w:p>
    <w:p w:rsidR="00000000" w:rsidDel="00000000" w:rsidP="00000000" w:rsidRDefault="00000000" w:rsidRPr="00000000" w14:paraId="000001DF">
      <w:pPr>
        <w:pStyle w:val="Heading3"/>
        <w:numPr>
          <w:ilvl w:val="0"/>
          <w:numId w:val="3"/>
        </w:numPr>
        <w:spacing w:before="120" w:lineRule="auto"/>
        <w:ind w:firstLine="180"/>
        <w:jc w:val="left"/>
        <w:rPr>
          <w:b w:val="1"/>
          <w:sz w:val="24"/>
          <w:szCs w:val="24"/>
        </w:rPr>
      </w:pPr>
      <w:bookmarkStart w:colFirst="0" w:colLast="0" w:name="_wdo0qoogpnpk" w:id="197"/>
      <w:bookmarkEnd w:id="197"/>
      <w:r w:rsidDel="00000000" w:rsidR="00000000" w:rsidRPr="00000000">
        <w:rPr>
          <w:sz w:val="24"/>
          <w:szCs w:val="24"/>
          <w:rtl w:val="0"/>
        </w:rPr>
        <w:t xml:space="preserve">Option Effective Date: </w:t>
      </w:r>
    </w:p>
    <w:p w:rsidR="00000000" w:rsidDel="00000000" w:rsidP="00000000" w:rsidRDefault="00000000" w:rsidRPr="00000000" w14:paraId="000001E0">
      <w:pPr>
        <w:spacing w:after="120" w:before="120" w:lineRule="auto"/>
        <w:ind w:left="540" w:firstLine="0"/>
        <w:rPr>
          <w:sz w:val="24"/>
          <w:szCs w:val="24"/>
        </w:rPr>
      </w:pPr>
      <w:r w:rsidDel="00000000" w:rsidR="00000000" w:rsidRPr="00000000">
        <w:rPr>
          <w:sz w:val="24"/>
          <w:szCs w:val="24"/>
          <w:rtl w:val="0"/>
        </w:rPr>
        <w:t xml:space="preserve">The effective date of this Option Letter is upon approval of the State Controller or      , whichever is later</w:t>
        <w:br w:type="textWrapping"/>
      </w:r>
    </w:p>
    <w:p w:rsidR="00000000" w:rsidDel="00000000" w:rsidP="00000000" w:rsidRDefault="00000000" w:rsidRPr="00000000" w14:paraId="000001E1">
      <w:pPr>
        <w:jc w:val="center"/>
        <w:rPr>
          <w:b w:val="1"/>
          <w:sz w:val="24"/>
          <w:szCs w:val="24"/>
        </w:rPr>
        <w:sectPr>
          <w:type w:val="continuous"/>
          <w:pgSz w:h="15840" w:w="12240" w:orient="portrait"/>
          <w:pgMar w:bottom="1152" w:top="1152" w:left="1152" w:right="1152" w:header="720" w:footer="720"/>
        </w:sectPr>
      </w:pPr>
      <w:r w:rsidDel="00000000" w:rsidR="00000000" w:rsidRPr="00000000">
        <w:rPr>
          <w:rtl w:val="0"/>
        </w:rPr>
      </w:r>
    </w:p>
    <w:p w:rsidR="00000000" w:rsidDel="00000000" w:rsidP="00000000" w:rsidRDefault="00000000" w:rsidRPr="00000000" w14:paraId="000001E2">
      <w:pPr>
        <w:jc w:val="center"/>
        <w:rPr>
          <w:b w:val="1"/>
          <w:sz w:val="24"/>
          <w:szCs w:val="24"/>
        </w:rPr>
      </w:pPr>
      <w:r w:rsidDel="00000000" w:rsidR="00000000" w:rsidRPr="00000000">
        <w:rPr>
          <w:b w:val="1"/>
          <w:sz w:val="24"/>
          <w:szCs w:val="24"/>
          <w:rtl w:val="0"/>
        </w:rPr>
        <w:t xml:space="preserve">STATE OF COLORADO</w:t>
      </w:r>
    </w:p>
    <w:p w:rsidR="00000000" w:rsidDel="00000000" w:rsidP="00000000" w:rsidRDefault="00000000" w:rsidRPr="00000000" w14:paraId="000001E3">
      <w:pPr>
        <w:jc w:val="center"/>
        <w:rPr>
          <w:sz w:val="24"/>
          <w:szCs w:val="24"/>
        </w:rPr>
      </w:pPr>
      <w:r w:rsidDel="00000000" w:rsidR="00000000" w:rsidRPr="00000000">
        <w:rPr>
          <w:sz w:val="24"/>
          <w:szCs w:val="24"/>
          <w:rtl w:val="0"/>
        </w:rPr>
        <w:t xml:space="preserve">Jared S. Polis, Governor</w:t>
      </w:r>
    </w:p>
    <w:p w:rsidR="00000000" w:rsidDel="00000000" w:rsidP="00000000" w:rsidRDefault="00000000" w:rsidRPr="00000000" w14:paraId="000001E4">
      <w:pPr>
        <w:jc w:val="center"/>
        <w:rPr>
          <w:sz w:val="24"/>
          <w:szCs w:val="24"/>
        </w:rPr>
      </w:pPr>
      <w:r w:rsidDel="00000000" w:rsidR="00000000" w:rsidRPr="00000000">
        <w:rPr>
          <w:sz w:val="24"/>
          <w:szCs w:val="24"/>
          <w:rtl w:val="0"/>
        </w:rPr>
        <w:t xml:space="preserve">INSERT-Name of Agency or IHE </w:t>
      </w:r>
    </w:p>
    <w:p w:rsidR="00000000" w:rsidDel="00000000" w:rsidP="00000000" w:rsidRDefault="00000000" w:rsidRPr="00000000" w14:paraId="000001E5">
      <w:pPr>
        <w:jc w:val="center"/>
        <w:rPr>
          <w:sz w:val="24"/>
          <w:szCs w:val="24"/>
        </w:rPr>
      </w:pPr>
      <w:r w:rsidDel="00000000" w:rsidR="00000000" w:rsidRPr="00000000">
        <w:rPr>
          <w:sz w:val="24"/>
          <w:szCs w:val="24"/>
          <w:rtl w:val="0"/>
        </w:rPr>
        <w:t xml:space="preserve">INSERT-Name &amp; Title of Head of Agency or IHE</w:t>
      </w:r>
    </w:p>
    <w:p w:rsidR="00000000" w:rsidDel="00000000" w:rsidP="00000000" w:rsidRDefault="00000000" w:rsidRPr="00000000" w14:paraId="000001E6">
      <w:pPr>
        <w:jc w:val="center"/>
        <w:rPr>
          <w:sz w:val="24"/>
          <w:szCs w:val="24"/>
        </w:rPr>
      </w:pPr>
      <w:r w:rsidDel="00000000" w:rsidR="00000000" w:rsidRPr="00000000">
        <w:rPr>
          <w:sz w:val="24"/>
          <w:szCs w:val="24"/>
          <w:rtl w:val="0"/>
        </w:rPr>
        <w:t xml:space="preserve">____________________________________</w:t>
      </w:r>
    </w:p>
    <w:p w:rsidR="00000000" w:rsidDel="00000000" w:rsidP="00000000" w:rsidRDefault="00000000" w:rsidRPr="00000000" w14:paraId="000001E7">
      <w:pPr>
        <w:jc w:val="center"/>
        <w:rPr>
          <w:sz w:val="24"/>
          <w:szCs w:val="24"/>
        </w:rPr>
      </w:pPr>
      <w:r w:rsidDel="00000000" w:rsidR="00000000" w:rsidRPr="00000000">
        <w:rPr>
          <w:sz w:val="24"/>
          <w:szCs w:val="24"/>
          <w:rtl w:val="0"/>
        </w:rPr>
        <w:t xml:space="preserve">By: Name &amp; Title of Person Signing for Agency or IHE</w:t>
      </w:r>
    </w:p>
    <w:p w:rsidR="00000000" w:rsidDel="00000000" w:rsidP="00000000" w:rsidRDefault="00000000" w:rsidRPr="00000000" w14:paraId="000001E8">
      <w:pPr>
        <w:jc w:val="center"/>
        <w:rPr>
          <w:sz w:val="24"/>
          <w:szCs w:val="24"/>
        </w:rPr>
      </w:pPr>
      <w:r w:rsidDel="00000000" w:rsidR="00000000" w:rsidRPr="00000000">
        <w:rPr>
          <w:rtl w:val="0"/>
        </w:rPr>
      </w:r>
    </w:p>
    <w:p w:rsidR="00000000" w:rsidDel="00000000" w:rsidP="00000000" w:rsidRDefault="00000000" w:rsidRPr="00000000" w14:paraId="000001E9">
      <w:pPr>
        <w:jc w:val="center"/>
        <w:rPr>
          <w:sz w:val="24"/>
          <w:szCs w:val="24"/>
        </w:rPr>
      </w:pPr>
      <w:r w:rsidDel="00000000" w:rsidR="00000000" w:rsidRPr="00000000">
        <w:rPr>
          <w:rtl w:val="0"/>
        </w:rPr>
      </w:r>
    </w:p>
    <w:p w:rsidR="00000000" w:rsidDel="00000000" w:rsidP="00000000" w:rsidRDefault="00000000" w:rsidRPr="00000000" w14:paraId="000001EA">
      <w:pPr>
        <w:jc w:val="center"/>
        <w:rPr>
          <w:sz w:val="24"/>
          <w:szCs w:val="24"/>
        </w:rPr>
      </w:pPr>
      <w:r w:rsidDel="00000000" w:rsidR="00000000" w:rsidRPr="00000000">
        <w:rPr>
          <w:sz w:val="24"/>
          <w:szCs w:val="24"/>
          <w:rtl w:val="0"/>
        </w:rPr>
        <w:t xml:space="preserve">Date: _________________________</w:t>
      </w:r>
    </w:p>
    <w:p w:rsidR="00000000" w:rsidDel="00000000" w:rsidP="00000000" w:rsidRDefault="00000000" w:rsidRPr="00000000" w14:paraId="000001EB">
      <w:pPr>
        <w:rPr>
          <w:sz w:val="24"/>
          <w:szCs w:val="24"/>
        </w:rPr>
      </w:pPr>
      <w:r w:rsidDel="00000000" w:rsidR="00000000" w:rsidRPr="00000000">
        <w:rPr>
          <w:rtl w:val="0"/>
        </w:rPr>
      </w:r>
    </w:p>
    <w:p w:rsidR="00000000" w:rsidDel="00000000" w:rsidP="00000000" w:rsidRDefault="00000000" w:rsidRPr="00000000" w14:paraId="000001EC">
      <w:pPr>
        <w:rPr>
          <w:sz w:val="24"/>
          <w:szCs w:val="24"/>
        </w:rPr>
      </w:pPr>
      <w:r w:rsidDel="00000000" w:rsidR="00000000" w:rsidRPr="00000000">
        <w:rPr>
          <w:rtl w:val="0"/>
        </w:rPr>
      </w:r>
    </w:p>
    <w:p w:rsidR="00000000" w:rsidDel="00000000" w:rsidP="00000000" w:rsidRDefault="00000000" w:rsidRPr="00000000" w14:paraId="000001ED">
      <w:pPr>
        <w:rPr>
          <w:sz w:val="24"/>
          <w:szCs w:val="24"/>
        </w:rPr>
      </w:pPr>
      <w:r w:rsidDel="00000000" w:rsidR="00000000" w:rsidRPr="00000000">
        <w:rPr>
          <w:rtl w:val="0"/>
        </w:rPr>
      </w:r>
    </w:p>
    <w:p w:rsidR="00000000" w:rsidDel="00000000" w:rsidP="00000000" w:rsidRDefault="00000000" w:rsidRPr="00000000" w14:paraId="000001EE">
      <w:pPr>
        <w:rPr>
          <w:sz w:val="24"/>
          <w:szCs w:val="24"/>
        </w:rPr>
      </w:pPr>
      <w:r w:rsidDel="00000000" w:rsidR="00000000" w:rsidRPr="00000000">
        <w:rPr>
          <w:rtl w:val="0"/>
        </w:rPr>
      </w:r>
    </w:p>
    <w:p w:rsidR="00000000" w:rsidDel="00000000" w:rsidP="00000000" w:rsidRDefault="00000000" w:rsidRPr="00000000" w14:paraId="000001EF">
      <w:pPr>
        <w:rPr>
          <w:sz w:val="24"/>
          <w:szCs w:val="24"/>
        </w:rPr>
      </w:pPr>
      <w:r w:rsidDel="00000000" w:rsidR="00000000" w:rsidRPr="00000000">
        <w:rPr>
          <w:rtl w:val="0"/>
        </w:rPr>
      </w:r>
    </w:p>
    <w:p w:rsidR="00000000" w:rsidDel="00000000" w:rsidP="00000000" w:rsidRDefault="00000000" w:rsidRPr="00000000" w14:paraId="000001F0">
      <w:pPr>
        <w:rPr>
          <w:sz w:val="24"/>
          <w:szCs w:val="24"/>
        </w:rPr>
      </w:pPr>
      <w:r w:rsidDel="00000000" w:rsidR="00000000" w:rsidRPr="00000000">
        <w:rPr>
          <w:rtl w:val="0"/>
        </w:rPr>
      </w:r>
    </w:p>
    <w:p w:rsidR="00000000" w:rsidDel="00000000" w:rsidP="00000000" w:rsidRDefault="00000000" w:rsidRPr="00000000" w14:paraId="000001F1">
      <w:pPr>
        <w:rPr>
          <w:sz w:val="24"/>
          <w:szCs w:val="24"/>
        </w:rPr>
      </w:pPr>
      <w:r w:rsidDel="00000000" w:rsidR="00000000" w:rsidRPr="00000000">
        <w:rPr>
          <w:rtl w:val="0"/>
        </w:rPr>
      </w:r>
    </w:p>
    <w:p w:rsidR="00000000" w:rsidDel="00000000" w:rsidP="00000000" w:rsidRDefault="00000000" w:rsidRPr="00000000" w14:paraId="000001F2">
      <w:pPr>
        <w:rPr>
          <w:sz w:val="24"/>
          <w:szCs w:val="24"/>
        </w:rPr>
      </w:pPr>
      <w:r w:rsidDel="00000000" w:rsidR="00000000" w:rsidRPr="00000000">
        <w:rPr>
          <w:rtl w:val="0"/>
        </w:rPr>
      </w:r>
    </w:p>
    <w:p w:rsidR="00000000" w:rsidDel="00000000" w:rsidP="00000000" w:rsidRDefault="00000000" w:rsidRPr="00000000" w14:paraId="000001F3">
      <w:pPr>
        <w:rPr>
          <w:sz w:val="24"/>
          <w:szCs w:val="24"/>
        </w:rPr>
      </w:pPr>
      <w:r w:rsidDel="00000000" w:rsidR="00000000" w:rsidRPr="00000000">
        <w:rPr>
          <w:rtl w:val="0"/>
        </w:rPr>
      </w:r>
    </w:p>
    <w:p w:rsidR="00000000" w:rsidDel="00000000" w:rsidP="00000000" w:rsidRDefault="00000000" w:rsidRPr="00000000" w14:paraId="000001F4">
      <w:pPr>
        <w:rPr>
          <w:sz w:val="24"/>
          <w:szCs w:val="24"/>
        </w:rPr>
      </w:pPr>
      <w:r w:rsidDel="00000000" w:rsidR="00000000" w:rsidRPr="00000000">
        <w:rPr>
          <w:rtl w:val="0"/>
        </w:rPr>
      </w:r>
    </w:p>
    <w:p w:rsidR="00000000" w:rsidDel="00000000" w:rsidP="00000000" w:rsidRDefault="00000000" w:rsidRPr="00000000" w14:paraId="000001F5">
      <w:pPr>
        <w:rPr>
          <w:sz w:val="24"/>
          <w:szCs w:val="24"/>
        </w:rPr>
      </w:pPr>
      <w:r w:rsidDel="00000000" w:rsidR="00000000" w:rsidRPr="00000000">
        <w:rPr>
          <w:rtl w:val="0"/>
        </w:rPr>
      </w:r>
    </w:p>
    <w:p w:rsidR="00000000" w:rsidDel="00000000" w:rsidP="00000000" w:rsidRDefault="00000000" w:rsidRPr="00000000" w14:paraId="000001F6">
      <w:pPr>
        <w:rPr>
          <w:sz w:val="24"/>
          <w:szCs w:val="24"/>
        </w:rPr>
      </w:pPr>
      <w:r w:rsidDel="00000000" w:rsidR="00000000" w:rsidRPr="00000000">
        <w:rPr>
          <w:rtl w:val="0"/>
        </w:rPr>
      </w:r>
    </w:p>
    <w:p w:rsidR="00000000" w:rsidDel="00000000" w:rsidP="00000000" w:rsidRDefault="00000000" w:rsidRPr="00000000" w14:paraId="000001F7">
      <w:pPr>
        <w:rPr>
          <w:sz w:val="24"/>
          <w:szCs w:val="24"/>
        </w:rPr>
      </w:pPr>
      <w:r w:rsidDel="00000000" w:rsidR="00000000" w:rsidRPr="00000000">
        <w:rPr>
          <w:rtl w:val="0"/>
        </w:rPr>
      </w:r>
    </w:p>
    <w:p w:rsidR="00000000" w:rsidDel="00000000" w:rsidP="00000000" w:rsidRDefault="00000000" w:rsidRPr="00000000" w14:paraId="000001F8">
      <w:pPr>
        <w:rPr>
          <w:sz w:val="24"/>
          <w:szCs w:val="24"/>
        </w:rPr>
      </w:pPr>
      <w:r w:rsidDel="00000000" w:rsidR="00000000" w:rsidRPr="00000000">
        <w:rPr>
          <w:rtl w:val="0"/>
        </w:rPr>
      </w:r>
    </w:p>
    <w:p w:rsidR="00000000" w:rsidDel="00000000" w:rsidP="00000000" w:rsidRDefault="00000000" w:rsidRPr="00000000" w14:paraId="000001F9">
      <w:pPr>
        <w:rPr>
          <w:sz w:val="24"/>
          <w:szCs w:val="24"/>
        </w:rPr>
      </w:pPr>
      <w:r w:rsidDel="00000000" w:rsidR="00000000" w:rsidRPr="00000000">
        <w:rPr>
          <w:rtl w:val="0"/>
        </w:rPr>
      </w:r>
    </w:p>
    <w:p w:rsidR="00000000" w:rsidDel="00000000" w:rsidP="00000000" w:rsidRDefault="00000000" w:rsidRPr="00000000" w14:paraId="000001FA">
      <w:pPr>
        <w:rPr>
          <w:sz w:val="24"/>
          <w:szCs w:val="24"/>
        </w:rPr>
      </w:pPr>
      <w:r w:rsidDel="00000000" w:rsidR="00000000" w:rsidRPr="00000000">
        <w:rPr>
          <w:rtl w:val="0"/>
        </w:rPr>
      </w:r>
    </w:p>
    <w:p w:rsidR="00000000" w:rsidDel="00000000" w:rsidP="00000000" w:rsidRDefault="00000000" w:rsidRPr="00000000" w14:paraId="000001FB">
      <w:pPr>
        <w:rPr>
          <w:sz w:val="24"/>
          <w:szCs w:val="24"/>
        </w:rPr>
      </w:pPr>
      <w:r w:rsidDel="00000000" w:rsidR="00000000" w:rsidRPr="00000000">
        <w:rPr>
          <w:rtl w:val="0"/>
        </w:rPr>
      </w:r>
    </w:p>
    <w:p w:rsidR="00000000" w:rsidDel="00000000" w:rsidP="00000000" w:rsidRDefault="00000000" w:rsidRPr="00000000" w14:paraId="000001FC">
      <w:pPr>
        <w:rPr>
          <w:sz w:val="24"/>
          <w:szCs w:val="24"/>
        </w:rPr>
      </w:pPr>
      <w:r w:rsidDel="00000000" w:rsidR="00000000" w:rsidRPr="00000000">
        <w:rPr>
          <w:rtl w:val="0"/>
        </w:rPr>
      </w:r>
    </w:p>
    <w:p w:rsidR="00000000" w:rsidDel="00000000" w:rsidP="00000000" w:rsidRDefault="00000000" w:rsidRPr="00000000" w14:paraId="000001FD">
      <w:pPr>
        <w:rPr>
          <w:sz w:val="24"/>
          <w:szCs w:val="24"/>
        </w:rPr>
      </w:pPr>
      <w:r w:rsidDel="00000000" w:rsidR="00000000" w:rsidRPr="00000000">
        <w:rPr>
          <w:rtl w:val="0"/>
        </w:rPr>
      </w:r>
    </w:p>
    <w:p w:rsidR="00000000" w:rsidDel="00000000" w:rsidP="00000000" w:rsidRDefault="00000000" w:rsidRPr="00000000" w14:paraId="000001FE">
      <w:pPr>
        <w:rPr>
          <w:sz w:val="24"/>
          <w:szCs w:val="24"/>
        </w:rPr>
      </w:pPr>
      <w:r w:rsidDel="00000000" w:rsidR="00000000" w:rsidRPr="00000000">
        <w:rPr>
          <w:rtl w:val="0"/>
        </w:rPr>
      </w:r>
    </w:p>
    <w:p w:rsidR="00000000" w:rsidDel="00000000" w:rsidP="00000000" w:rsidRDefault="00000000" w:rsidRPr="00000000" w14:paraId="000001FF">
      <w:pPr>
        <w:rPr>
          <w:sz w:val="24"/>
          <w:szCs w:val="24"/>
        </w:rPr>
      </w:pPr>
      <w:r w:rsidDel="00000000" w:rsidR="00000000" w:rsidRPr="00000000">
        <w:rPr>
          <w:rtl w:val="0"/>
        </w:rPr>
      </w:r>
    </w:p>
    <w:p w:rsidR="00000000" w:rsidDel="00000000" w:rsidP="00000000" w:rsidRDefault="00000000" w:rsidRPr="00000000" w14:paraId="00000200">
      <w:pPr>
        <w:rPr>
          <w:sz w:val="24"/>
          <w:szCs w:val="24"/>
        </w:rPr>
      </w:pPr>
      <w:r w:rsidDel="00000000" w:rsidR="00000000" w:rsidRPr="00000000">
        <w:rPr>
          <w:rtl w:val="0"/>
        </w:rPr>
      </w:r>
    </w:p>
    <w:p w:rsidR="00000000" w:rsidDel="00000000" w:rsidP="00000000" w:rsidRDefault="00000000" w:rsidRPr="00000000" w14:paraId="00000201">
      <w:pPr>
        <w:rPr>
          <w:sz w:val="24"/>
          <w:szCs w:val="24"/>
        </w:rPr>
      </w:pPr>
      <w:r w:rsidDel="00000000" w:rsidR="00000000" w:rsidRPr="00000000">
        <w:rPr>
          <w:rtl w:val="0"/>
        </w:rPr>
      </w:r>
    </w:p>
    <w:p w:rsidR="00000000" w:rsidDel="00000000" w:rsidP="00000000" w:rsidRDefault="00000000" w:rsidRPr="00000000" w14:paraId="00000202">
      <w:pPr>
        <w:rPr>
          <w:sz w:val="24"/>
          <w:szCs w:val="24"/>
        </w:rPr>
      </w:pPr>
      <w:r w:rsidDel="00000000" w:rsidR="00000000" w:rsidRPr="00000000">
        <w:rPr>
          <w:rtl w:val="0"/>
        </w:rPr>
      </w:r>
    </w:p>
    <w:p w:rsidR="00000000" w:rsidDel="00000000" w:rsidP="00000000" w:rsidRDefault="00000000" w:rsidRPr="00000000" w14:paraId="00000203">
      <w:pPr>
        <w:rPr>
          <w:sz w:val="24"/>
          <w:szCs w:val="24"/>
        </w:rPr>
      </w:pPr>
      <w:r w:rsidDel="00000000" w:rsidR="00000000" w:rsidRPr="00000000">
        <w:rPr>
          <w:rtl w:val="0"/>
        </w:rPr>
      </w:r>
    </w:p>
    <w:p w:rsidR="00000000" w:rsidDel="00000000" w:rsidP="00000000" w:rsidRDefault="00000000" w:rsidRPr="00000000" w14:paraId="00000204">
      <w:pPr>
        <w:rPr>
          <w:sz w:val="24"/>
          <w:szCs w:val="24"/>
        </w:rPr>
      </w:pPr>
      <w:r w:rsidDel="00000000" w:rsidR="00000000" w:rsidRPr="00000000">
        <w:rPr>
          <w:rtl w:val="0"/>
        </w:rPr>
      </w:r>
    </w:p>
    <w:p w:rsidR="00000000" w:rsidDel="00000000" w:rsidP="00000000" w:rsidRDefault="00000000" w:rsidRPr="00000000" w14:paraId="00000205">
      <w:pPr>
        <w:rPr>
          <w:sz w:val="24"/>
          <w:szCs w:val="24"/>
        </w:rPr>
      </w:pPr>
      <w:r w:rsidDel="00000000" w:rsidR="00000000" w:rsidRPr="00000000">
        <w:rPr>
          <w:rtl w:val="0"/>
        </w:rPr>
      </w:r>
    </w:p>
    <w:p w:rsidR="00000000" w:rsidDel="00000000" w:rsidP="00000000" w:rsidRDefault="00000000" w:rsidRPr="00000000" w14:paraId="00000206">
      <w:pPr>
        <w:jc w:val="center"/>
        <w:rPr>
          <w:sz w:val="24"/>
          <w:szCs w:val="24"/>
        </w:rPr>
      </w:pPr>
      <w:r w:rsidDel="00000000" w:rsidR="00000000" w:rsidRPr="00000000">
        <w:rPr>
          <w:sz w:val="24"/>
          <w:szCs w:val="24"/>
          <w:rtl w:val="0"/>
        </w:rPr>
        <w:t xml:space="preserve">In accordance with §24-30-202, C.R.S., this Option is not valid until signed and dated below by the State Controller or an authorized delegate.</w:t>
      </w:r>
    </w:p>
    <w:p w:rsidR="00000000" w:rsidDel="00000000" w:rsidP="00000000" w:rsidRDefault="00000000" w:rsidRPr="00000000" w14:paraId="00000207">
      <w:pPr>
        <w:jc w:val="center"/>
        <w:rPr>
          <w:sz w:val="24"/>
          <w:szCs w:val="24"/>
        </w:rPr>
      </w:pPr>
      <w:r w:rsidDel="00000000" w:rsidR="00000000" w:rsidRPr="00000000">
        <w:rPr>
          <w:rtl w:val="0"/>
        </w:rPr>
      </w:r>
    </w:p>
    <w:p w:rsidR="00000000" w:rsidDel="00000000" w:rsidP="00000000" w:rsidRDefault="00000000" w:rsidRPr="00000000" w14:paraId="00000208">
      <w:pPr>
        <w:jc w:val="center"/>
        <w:rPr>
          <w:b w:val="1"/>
          <w:sz w:val="24"/>
          <w:szCs w:val="24"/>
        </w:rPr>
      </w:pPr>
      <w:r w:rsidDel="00000000" w:rsidR="00000000" w:rsidRPr="00000000">
        <w:rPr>
          <w:b w:val="1"/>
          <w:sz w:val="24"/>
          <w:szCs w:val="24"/>
          <w:rtl w:val="0"/>
        </w:rPr>
        <w:t xml:space="preserve">STATE CONTROLLER</w:t>
      </w:r>
    </w:p>
    <w:p w:rsidR="00000000" w:rsidDel="00000000" w:rsidP="00000000" w:rsidRDefault="00000000" w:rsidRPr="00000000" w14:paraId="00000209">
      <w:pPr>
        <w:jc w:val="center"/>
        <w:rPr>
          <w:sz w:val="24"/>
          <w:szCs w:val="24"/>
        </w:rPr>
      </w:pPr>
      <w:r w:rsidDel="00000000" w:rsidR="00000000" w:rsidRPr="00000000">
        <w:rPr>
          <w:b w:val="1"/>
          <w:sz w:val="24"/>
          <w:szCs w:val="24"/>
          <w:rtl w:val="0"/>
        </w:rPr>
        <w:t xml:space="preserve">Robert Jaros, CPA, MBA, JD</w:t>
      </w:r>
      <w:r w:rsidDel="00000000" w:rsidR="00000000" w:rsidRPr="00000000">
        <w:rPr>
          <w:rtl w:val="0"/>
        </w:rPr>
      </w:r>
    </w:p>
    <w:p w:rsidR="00000000" w:rsidDel="00000000" w:rsidP="00000000" w:rsidRDefault="00000000" w:rsidRPr="00000000" w14:paraId="0000020A">
      <w:pPr>
        <w:jc w:val="center"/>
        <w:rPr>
          <w:sz w:val="24"/>
          <w:szCs w:val="24"/>
        </w:rPr>
      </w:pPr>
      <w:r w:rsidDel="00000000" w:rsidR="00000000" w:rsidRPr="00000000">
        <w:rPr>
          <w:rtl w:val="0"/>
        </w:rPr>
      </w:r>
    </w:p>
    <w:p w:rsidR="00000000" w:rsidDel="00000000" w:rsidP="00000000" w:rsidRDefault="00000000" w:rsidRPr="00000000" w14:paraId="0000020B">
      <w:pPr>
        <w:jc w:val="center"/>
        <w:rPr>
          <w:sz w:val="24"/>
          <w:szCs w:val="24"/>
        </w:rPr>
      </w:pPr>
      <w:r w:rsidDel="00000000" w:rsidR="00000000" w:rsidRPr="00000000">
        <w:rPr>
          <w:sz w:val="24"/>
          <w:szCs w:val="24"/>
          <w:rtl w:val="0"/>
        </w:rPr>
        <w:t xml:space="preserve">By:_________________________________</w:t>
      </w:r>
    </w:p>
    <w:p w:rsidR="00000000" w:rsidDel="00000000" w:rsidP="00000000" w:rsidRDefault="00000000" w:rsidRPr="00000000" w14:paraId="0000020C">
      <w:pPr>
        <w:jc w:val="center"/>
        <w:rPr>
          <w:sz w:val="24"/>
          <w:szCs w:val="24"/>
        </w:rPr>
      </w:pPr>
      <w:r w:rsidDel="00000000" w:rsidR="00000000" w:rsidRPr="00000000">
        <w:rPr>
          <w:sz w:val="24"/>
          <w:szCs w:val="24"/>
          <w:rtl w:val="0"/>
        </w:rPr>
        <w:t xml:space="preserve">Name of Agency or IHE Delegate-Please delete if agreement will be routed to OSC for approval</w:t>
      </w:r>
    </w:p>
    <w:p w:rsidR="00000000" w:rsidDel="00000000" w:rsidP="00000000" w:rsidRDefault="00000000" w:rsidRPr="00000000" w14:paraId="0000020D">
      <w:pPr>
        <w:jc w:val="center"/>
        <w:rPr>
          <w:sz w:val="24"/>
          <w:szCs w:val="24"/>
        </w:rPr>
      </w:pPr>
      <w:r w:rsidDel="00000000" w:rsidR="00000000" w:rsidRPr="00000000">
        <w:rPr>
          <w:rtl w:val="0"/>
        </w:rPr>
      </w:r>
    </w:p>
    <w:p w:rsidR="00000000" w:rsidDel="00000000" w:rsidP="00000000" w:rsidRDefault="00000000" w:rsidRPr="00000000" w14:paraId="0000020E">
      <w:pPr>
        <w:jc w:val="center"/>
        <w:rPr>
          <w:sz w:val="24"/>
          <w:szCs w:val="24"/>
        </w:rPr>
      </w:pPr>
      <w:r w:rsidDel="00000000" w:rsidR="00000000" w:rsidRPr="00000000">
        <w:rPr>
          <w:rtl w:val="0"/>
        </w:rPr>
      </w:r>
    </w:p>
    <w:p w:rsidR="00000000" w:rsidDel="00000000" w:rsidP="00000000" w:rsidRDefault="00000000" w:rsidRPr="00000000" w14:paraId="0000020F">
      <w:pPr>
        <w:jc w:val="center"/>
        <w:rPr>
          <w:b w:val="1"/>
          <w:smallCaps w:val="1"/>
          <w:sz w:val="28"/>
          <w:szCs w:val="28"/>
        </w:rPr>
        <w:sectPr>
          <w:type w:val="continuous"/>
          <w:pgSz w:h="15840" w:w="12240" w:orient="portrait"/>
          <w:pgMar w:bottom="1152" w:top="1152" w:left="1152" w:right="1152" w:header="720" w:footer="720"/>
          <w:cols w:equalWidth="0" w:num="2">
            <w:col w:space="720" w:w="4607.98"/>
            <w:col w:space="0" w:w="4607.98"/>
          </w:cols>
        </w:sectPr>
      </w:pPr>
      <w:r w:rsidDel="00000000" w:rsidR="00000000" w:rsidRPr="00000000">
        <w:rPr>
          <w:sz w:val="24"/>
          <w:szCs w:val="24"/>
          <w:rtl w:val="0"/>
        </w:rPr>
        <w:t xml:space="preserve">Option Effective Date:</w:t>
      </w:r>
      <w:r w:rsidDel="00000000" w:rsidR="00000000" w:rsidRPr="00000000">
        <w:rPr>
          <w:rtl w:val="0"/>
        </w:rPr>
      </w:r>
    </w:p>
    <w:p w:rsidR="00000000" w:rsidDel="00000000" w:rsidP="00000000" w:rsidRDefault="00000000" w:rsidRPr="00000000" w14:paraId="00000210">
      <w:pPr>
        <w:pStyle w:val="Heading2"/>
        <w:spacing w:after="200" w:line="276" w:lineRule="auto"/>
        <w:jc w:val="center"/>
        <w:rPr/>
        <w:sectPr>
          <w:footerReference r:id="rId12" w:type="default"/>
          <w:type w:val="nextPage"/>
          <w:pgSz w:h="15840" w:w="12240" w:orient="portrait"/>
          <w:pgMar w:bottom="1152" w:top="1152" w:left="1152" w:right="1152" w:header="720" w:footer="720"/>
          <w:pgNumType w:start="1"/>
        </w:sectPr>
      </w:pPr>
      <w:bookmarkStart w:colFirst="0" w:colLast="0" w:name="_37m2jsg" w:id="198"/>
      <w:bookmarkEnd w:id="198"/>
      <w:r w:rsidDel="00000000" w:rsidR="00000000" w:rsidRPr="00000000">
        <w:rPr>
          <w:rtl w:val="0"/>
        </w:rPr>
        <w:t xml:space="preserve">Exhibit C, Budget</w:t>
      </w:r>
    </w:p>
    <w:p w:rsidR="00000000" w:rsidDel="00000000" w:rsidP="00000000" w:rsidRDefault="00000000" w:rsidRPr="00000000" w14:paraId="00000211">
      <w:pPr>
        <w:pStyle w:val="Heading2"/>
        <w:widowControl w:val="0"/>
        <w:spacing w:after="120" w:before="120" w:lineRule="auto"/>
        <w:jc w:val="center"/>
        <w:rPr/>
      </w:pPr>
      <w:bookmarkStart w:colFirst="0" w:colLast="0" w:name="_7tt8rsxqdjjn" w:id="199"/>
      <w:bookmarkEnd w:id="199"/>
      <w:r w:rsidDel="00000000" w:rsidR="00000000" w:rsidRPr="00000000">
        <w:rPr>
          <w:rtl w:val="0"/>
        </w:rPr>
        <w:t xml:space="preserve">Exhibit D-PII Certification</w:t>
      </w:r>
    </w:p>
    <w:p w:rsidR="00000000" w:rsidDel="00000000" w:rsidP="00000000" w:rsidRDefault="00000000" w:rsidRPr="00000000" w14:paraId="00000212">
      <w:pPr>
        <w:widowControl w:val="0"/>
        <w:spacing w:after="120" w:before="120" w:lineRule="auto"/>
        <w:rPr>
          <w:b w:val="1"/>
          <w:sz w:val="28"/>
          <w:szCs w:val="28"/>
        </w:rPr>
      </w:pPr>
      <w:r w:rsidDel="00000000" w:rsidR="00000000" w:rsidRPr="00000000">
        <w:rPr>
          <w:rtl w:val="0"/>
        </w:rPr>
      </w:r>
    </w:p>
    <w:p w:rsidR="00000000" w:rsidDel="00000000" w:rsidP="00000000" w:rsidRDefault="00000000" w:rsidRPr="00000000" w14:paraId="00000213">
      <w:pPr>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STATE OF COLORADO</w:t>
      </w:r>
    </w:p>
    <w:p w:rsidR="00000000" w:rsidDel="00000000" w:rsidP="00000000" w:rsidRDefault="00000000" w:rsidRPr="00000000" w14:paraId="00000214">
      <w:pPr>
        <w:jc w:val="center"/>
        <w:rPr>
          <w:rFonts w:ascii="Century Schoolbook" w:cs="Century Schoolbook" w:eastAsia="Century Schoolbook" w:hAnsi="Century Schoolbook"/>
          <w:b w:val="1"/>
          <w:smallCaps w:val="1"/>
          <w:sz w:val="24"/>
          <w:szCs w:val="24"/>
        </w:rPr>
      </w:pPr>
      <w:r w:rsidDel="00000000" w:rsidR="00000000" w:rsidRPr="00000000">
        <w:rPr>
          <w:rFonts w:ascii="Century Schoolbook" w:cs="Century Schoolbook" w:eastAsia="Century Schoolbook" w:hAnsi="Century Schoolbook"/>
          <w:b w:val="1"/>
          <w:smallCaps w:val="1"/>
          <w:sz w:val="24"/>
          <w:szCs w:val="24"/>
          <w:rtl w:val="0"/>
        </w:rPr>
        <w:t xml:space="preserve">THIRD PARTY INDIVIDUAL CERTIFICATION FOR ACCESS TO PII THROUGH A DATABASE OR AUTOMATED NETWORK</w:t>
      </w:r>
    </w:p>
    <w:p w:rsidR="00000000" w:rsidDel="00000000" w:rsidP="00000000" w:rsidRDefault="00000000" w:rsidRPr="00000000" w14:paraId="00000215">
      <w:pPr>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216">
      <w:pPr>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Pursuant to § 24-74-105, C.R.S., I hereby certify under the penalty of perjury that I have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rsidR="00000000" w:rsidDel="00000000" w:rsidP="00000000" w:rsidRDefault="00000000" w:rsidRPr="00000000" w14:paraId="00000217">
      <w:pPr>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218">
      <w:pPr>
        <w:tabs>
          <w:tab w:val="left" w:leader="none" w:pos="1800"/>
        </w:tabs>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Signature:__________________________</w:t>
      </w:r>
    </w:p>
    <w:p w:rsidR="00000000" w:rsidDel="00000000" w:rsidP="00000000" w:rsidRDefault="00000000" w:rsidRPr="00000000" w14:paraId="00000219">
      <w:pPr>
        <w:tabs>
          <w:tab w:val="left" w:leader="none" w:pos="1800"/>
        </w:tabs>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Printed Name:__________________________</w:t>
      </w:r>
    </w:p>
    <w:p w:rsidR="00000000" w:rsidDel="00000000" w:rsidP="00000000" w:rsidRDefault="00000000" w:rsidRPr="00000000" w14:paraId="0000021A">
      <w:pPr>
        <w:tabs>
          <w:tab w:val="left" w:leader="none" w:pos="1800"/>
        </w:tabs>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Date:___________</w:t>
      </w:r>
    </w:p>
    <w:p w:rsidR="00000000" w:rsidDel="00000000" w:rsidP="00000000" w:rsidRDefault="00000000" w:rsidRPr="00000000" w14:paraId="000002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C">
      <w:pPr>
        <w:widowControl w:val="0"/>
        <w:spacing w:after="120" w:before="120" w:lineRule="auto"/>
        <w:rPr>
          <w:sz w:val="24"/>
          <w:szCs w:val="24"/>
        </w:rPr>
      </w:pPr>
      <w:r w:rsidDel="00000000" w:rsidR="00000000" w:rsidRPr="00000000">
        <w:rPr>
          <w:rtl w:val="0"/>
        </w:rPr>
      </w:r>
    </w:p>
    <w:p w:rsidR="00000000" w:rsidDel="00000000" w:rsidP="00000000" w:rsidRDefault="00000000" w:rsidRPr="00000000" w14:paraId="0000021D">
      <w:pPr>
        <w:widowControl w:val="0"/>
        <w:spacing w:after="120" w:before="120" w:lineRule="auto"/>
        <w:rPr>
          <w:sz w:val="24"/>
          <w:szCs w:val="24"/>
        </w:rPr>
      </w:pPr>
      <w:r w:rsidDel="00000000" w:rsidR="00000000" w:rsidRPr="00000000">
        <w:rPr>
          <w:rtl w:val="0"/>
        </w:rPr>
      </w:r>
    </w:p>
    <w:p w:rsidR="00000000" w:rsidDel="00000000" w:rsidP="00000000" w:rsidRDefault="00000000" w:rsidRPr="00000000" w14:paraId="0000021E">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1F">
      <w:pPr>
        <w:pStyle w:val="Heading2"/>
        <w:widowControl w:val="0"/>
        <w:spacing w:after="120" w:before="120" w:lineRule="auto"/>
        <w:jc w:val="center"/>
        <w:rPr/>
      </w:pPr>
      <w:bookmarkStart w:colFirst="0" w:colLast="0" w:name="_g8gf289yqbo9" w:id="200"/>
      <w:bookmarkEnd w:id="200"/>
      <w:r w:rsidDel="00000000" w:rsidR="00000000" w:rsidRPr="00000000">
        <w:rPr>
          <w:rtl w:val="0"/>
        </w:rPr>
        <w:t xml:space="preserve">Exhibit D-PII Certification</w:t>
      </w:r>
    </w:p>
    <w:p w:rsidR="00000000" w:rsidDel="00000000" w:rsidP="00000000" w:rsidRDefault="00000000" w:rsidRPr="00000000" w14:paraId="00000220">
      <w:pPr>
        <w:widowControl w:val="0"/>
        <w:spacing w:after="120" w:before="120" w:lineRule="auto"/>
        <w:rPr>
          <w:b w:val="1"/>
          <w:sz w:val="28"/>
          <w:szCs w:val="28"/>
        </w:rPr>
      </w:pPr>
      <w:r w:rsidDel="00000000" w:rsidR="00000000" w:rsidRPr="00000000">
        <w:rPr>
          <w:rtl w:val="0"/>
        </w:rPr>
      </w:r>
    </w:p>
    <w:p w:rsidR="00000000" w:rsidDel="00000000" w:rsidP="00000000" w:rsidRDefault="00000000" w:rsidRPr="00000000" w14:paraId="00000221">
      <w:pPr>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STATE OF COLORADO</w:t>
      </w:r>
    </w:p>
    <w:p w:rsidR="00000000" w:rsidDel="00000000" w:rsidP="00000000" w:rsidRDefault="00000000" w:rsidRPr="00000000" w14:paraId="00000222">
      <w:pPr>
        <w:jc w:val="center"/>
        <w:rPr>
          <w:rFonts w:ascii="Century Schoolbook" w:cs="Century Schoolbook" w:eastAsia="Century Schoolbook" w:hAnsi="Century Schoolbook"/>
          <w:b w:val="1"/>
          <w:smallCaps w:val="1"/>
          <w:sz w:val="24"/>
          <w:szCs w:val="24"/>
        </w:rPr>
      </w:pPr>
      <w:r w:rsidDel="00000000" w:rsidR="00000000" w:rsidRPr="00000000">
        <w:rPr>
          <w:rFonts w:ascii="Century Schoolbook" w:cs="Century Schoolbook" w:eastAsia="Century Schoolbook" w:hAnsi="Century Schoolbook"/>
          <w:b w:val="1"/>
          <w:smallCaps w:val="1"/>
          <w:sz w:val="24"/>
          <w:szCs w:val="24"/>
          <w:rtl w:val="0"/>
        </w:rPr>
        <w:t xml:space="preserve">THIRD PARTY </w:t>
      </w:r>
      <w:r w:rsidDel="00000000" w:rsidR="00000000" w:rsidRPr="00000000">
        <w:rPr>
          <w:rFonts w:ascii="Century Schoolbook" w:cs="Century Schoolbook" w:eastAsia="Century Schoolbook" w:hAnsi="Century Schoolbook"/>
          <w:b w:val="1"/>
          <w:smallCaps w:val="1"/>
          <w:sz w:val="24"/>
          <w:szCs w:val="24"/>
          <w:u w:val="single"/>
          <w:rtl w:val="0"/>
        </w:rPr>
        <w:t xml:space="preserve">ENTITY / ORGANIZATION</w:t>
      </w:r>
      <w:r w:rsidDel="00000000" w:rsidR="00000000" w:rsidRPr="00000000">
        <w:rPr>
          <w:rFonts w:ascii="Century Schoolbook" w:cs="Century Schoolbook" w:eastAsia="Century Schoolbook" w:hAnsi="Century Schoolbook"/>
          <w:b w:val="1"/>
          <w:smallCaps w:val="1"/>
          <w:sz w:val="24"/>
          <w:szCs w:val="24"/>
          <w:rtl w:val="0"/>
        </w:rPr>
        <w:t xml:space="preserve"> CERTIFICATION FOR ACCESS TO PII THROUGH A DATABASE OR AUTOMATED NETWORK</w:t>
      </w:r>
    </w:p>
    <w:p w:rsidR="00000000" w:rsidDel="00000000" w:rsidP="00000000" w:rsidRDefault="00000000" w:rsidRPr="00000000" w14:paraId="00000223">
      <w:pPr>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224">
      <w:pPr>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Pursuant to § 24-74-105, C.R.S., I, _________________, on behalf of __________________________ (legal name of entity / organization) (the “Organization”), hereby certify under the penalty of perjury that the Organization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rsidR="00000000" w:rsidDel="00000000" w:rsidP="00000000" w:rsidRDefault="00000000" w:rsidRPr="00000000" w14:paraId="00000225">
      <w:pPr>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I hereby represent and certify that I have full legal authority to execute this certification on behalf of the Organization.</w:t>
      </w:r>
    </w:p>
    <w:p w:rsidR="00000000" w:rsidDel="00000000" w:rsidP="00000000" w:rsidRDefault="00000000" w:rsidRPr="00000000" w14:paraId="00000226">
      <w:pPr>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227">
      <w:pPr>
        <w:tabs>
          <w:tab w:val="left" w:leader="none" w:pos="1800"/>
        </w:tabs>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Signature:__________________________</w:t>
      </w:r>
    </w:p>
    <w:p w:rsidR="00000000" w:rsidDel="00000000" w:rsidP="00000000" w:rsidRDefault="00000000" w:rsidRPr="00000000" w14:paraId="00000228">
      <w:pPr>
        <w:tabs>
          <w:tab w:val="left" w:leader="none" w:pos="1800"/>
        </w:tabs>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Printed Name:__________________________</w:t>
      </w:r>
    </w:p>
    <w:p w:rsidR="00000000" w:rsidDel="00000000" w:rsidP="00000000" w:rsidRDefault="00000000" w:rsidRPr="00000000" w14:paraId="00000229">
      <w:pPr>
        <w:tabs>
          <w:tab w:val="left" w:leader="none" w:pos="1800"/>
        </w:tabs>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Title:__________________________</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200" w:line="276" w:lineRule="auto"/>
        <w:rPr>
          <w:b w:val="1"/>
          <w:smallCaps w:val="1"/>
          <w:color w:val="000000"/>
          <w:sz w:val="28"/>
          <w:szCs w:val="28"/>
        </w:rPr>
      </w:pPr>
      <w:r w:rsidDel="00000000" w:rsidR="00000000" w:rsidRPr="00000000">
        <w:rPr>
          <w:rFonts w:ascii="Century Schoolbook" w:cs="Century Schoolbook" w:eastAsia="Century Schoolbook" w:hAnsi="Century Schoolbook"/>
          <w:sz w:val="24"/>
          <w:szCs w:val="24"/>
          <w:rtl w:val="0"/>
        </w:rPr>
        <w:t xml:space="preserve">Date</w:t>
      </w:r>
      <w:r w:rsidDel="00000000" w:rsidR="00000000" w:rsidRPr="00000000">
        <w:rPr>
          <w:rFonts w:ascii="Century Schoolbook" w:cs="Century Schoolbook" w:eastAsia="Century Schoolbook" w:hAnsi="Century Schoolbook"/>
          <w:smallCaps w:val="1"/>
          <w:sz w:val="24"/>
          <w:szCs w:val="24"/>
          <w:rtl w:val="0"/>
        </w:rPr>
        <w:t xml:space="preserve">:</w:t>
      </w:r>
      <w:r w:rsidDel="00000000" w:rsidR="00000000" w:rsidRPr="00000000">
        <w:rPr>
          <w:rFonts w:ascii="Century Schoolbook" w:cs="Century Schoolbook" w:eastAsia="Century Schoolbook" w:hAnsi="Century Schoolbook"/>
          <w:b w:val="1"/>
          <w:smallCaps w:val="1"/>
          <w:color w:val="000000"/>
          <w:sz w:val="24"/>
          <w:szCs w:val="24"/>
          <w:rtl w:val="0"/>
        </w:rPr>
        <w:t xml:space="preserve">__________</w:t>
      </w:r>
      <w:r w:rsidDel="00000000" w:rsidR="00000000" w:rsidRPr="00000000">
        <w:rPr>
          <w:rtl w:val="0"/>
        </w:rPr>
      </w:r>
    </w:p>
    <w:sectPr>
      <w:footerReference r:id="rId13" w:type="default"/>
      <w:type w:val="nextPage"/>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center" w:leader="none" w:pos="4320"/>
        <w:tab w:val="right" w:leader="none" w:pos="8640"/>
        <w:tab w:val="right" w:leader="none" w:pos="9180"/>
        <w:tab w:val="left" w:leader="none" w:pos="9360"/>
      </w:tabs>
      <w:jc w:val="center"/>
      <w:rPr>
        <w:color w:val="000000"/>
        <w:sz w:val="18"/>
        <w:szCs w:val="18"/>
      </w:rPr>
    </w:pPr>
    <w:r w:rsidDel="00000000" w:rsidR="00000000" w:rsidRPr="00000000">
      <w:rPr>
        <w:color w:val="000000"/>
        <w:sz w:val="18"/>
        <w:szCs w:val="18"/>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center" w:leader="none" w:pos="4320"/>
        <w:tab w:val="right" w:leader="none" w:pos="8640"/>
        <w:tab w:val="center" w:leader="none" w:pos="5040"/>
        <w:tab w:val="right" w:leader="none" w:pos="9900"/>
      </w:tabs>
      <w:jc w:val="center"/>
      <w:rPr>
        <w:color w:val="000000"/>
      </w:rPr>
    </w:pPr>
    <w:r w:rsidDel="00000000" w:rsidR="00000000" w:rsidRPr="00000000">
      <w:rPr>
        <w:color w:val="000000"/>
        <w:rtl w:val="0"/>
      </w:rPr>
      <w:tab/>
      <w:t xml:space="preserve">Page </w:t>
    </w:r>
    <w:r w:rsidDel="00000000" w:rsidR="00000000" w:rsidRPr="00000000">
      <w:rPr>
        <w:rtl w:val="0"/>
      </w:rPr>
      <w:t xml:space="preserve">1</w:t>
    </w:r>
    <w:r w:rsidDel="00000000" w:rsidR="00000000" w:rsidRPr="00000000">
      <w:rPr>
        <w:color w:val="000000"/>
        <w:rtl w:val="0"/>
      </w:rPr>
      <w:t xml:space="preserve"> of 2</w:t>
    </w:r>
    <w:r w:rsidDel="00000000" w:rsidR="00000000" w:rsidRPr="00000000">
      <w:rPr>
        <w:rtl w:val="0"/>
      </w:rPr>
      <w:t xml:space="preserve">6</w:t>
    </w:r>
    <w:r w:rsidDel="00000000" w:rsidR="00000000" w:rsidRPr="00000000">
      <w:rPr>
        <w:color w:val="000000"/>
        <w:rtl w:val="0"/>
      </w:rPr>
      <w:tab/>
      <w:tab/>
      <w:t xml:space="preserve">DNR </w:t>
    </w:r>
    <w:r w:rsidDel="00000000" w:rsidR="00000000" w:rsidRPr="00000000">
      <w:rPr>
        <w:color w:val="000000"/>
        <w:sz w:val="16"/>
        <w:szCs w:val="16"/>
        <w:rtl w:val="0"/>
      </w:rPr>
      <w:t xml:space="preserve">Version July 2022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F">
    <w:pPr>
      <w:pBdr>
        <w:top w:space="0" w:sz="0" w:val="nil"/>
        <w:left w:space="0" w:sz="0" w:val="nil"/>
        <w:bottom w:space="0" w:sz="0" w:val="nil"/>
        <w:right w:space="0" w:sz="0" w:val="nil"/>
        <w:between w:space="0" w:sz="0" w:val="nil"/>
      </w:pBdr>
      <w:tabs>
        <w:tab w:val="center" w:leader="none" w:pos="4320"/>
        <w:tab w:val="right" w:leader="none" w:pos="8640"/>
        <w:tab w:val="center" w:leader="none" w:pos="4680"/>
        <w:tab w:val="right" w:leader="none" w:pos="9900"/>
      </w:tabs>
      <w:spacing w:before="120" w:lineRule="auto"/>
      <w:rPr>
        <w:color w:val="000000"/>
      </w:rPr>
    </w:pPr>
    <w:r w:rsidDel="00000000" w:rsidR="00000000" w:rsidRPr="00000000">
      <w:rPr>
        <w:color w:val="000000"/>
        <w:rtl w:val="0"/>
      </w:rPr>
      <w:t xml:space="preserve">Exhibit B</w:t>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1</w:t>
    </w:r>
  </w:p>
  <w:p w:rsidR="00000000" w:rsidDel="00000000" w:rsidP="00000000" w:rsidRDefault="00000000" w:rsidRPr="00000000" w14:paraId="00000230">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center" w:leader="none" w:pos="4320"/>
        <w:tab w:val="right" w:leader="none" w:pos="8640"/>
        <w:tab w:val="center" w:leader="none" w:pos="5040"/>
        <w:tab w:val="right" w:leader="none" w:pos="9900"/>
      </w:tabs>
      <w:spacing w:before="120" w:lineRule="auto"/>
      <w:rPr>
        <w:color w:val="000000"/>
      </w:rPr>
    </w:pPr>
    <w:r w:rsidDel="00000000" w:rsidR="00000000" w:rsidRPr="00000000">
      <w:rPr>
        <w:color w:val="000000"/>
        <w:rtl w:val="0"/>
      </w:rPr>
      <w:t xml:space="preserve">Exhibit A</w:t>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1</w:t>
    </w:r>
  </w:p>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center" w:leader="none" w:pos="4320"/>
        <w:tab w:val="right" w:leader="none" w:pos="8640"/>
        <w:tab w:val="center" w:leader="none" w:pos="4680"/>
        <w:tab w:val="right" w:leader="none" w:pos="9900"/>
      </w:tabs>
      <w:spacing w:before="120" w:lineRule="auto"/>
      <w:rPr>
        <w:color w:val="000000"/>
      </w:rPr>
    </w:pPr>
    <w:r w:rsidDel="00000000" w:rsidR="00000000" w:rsidRPr="00000000">
      <w:rPr>
        <w:color w:val="000000"/>
        <w:rtl w:val="0"/>
      </w:rPr>
      <w:t xml:space="preserve">Exhibit D</w:t>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2</w:t>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tl w:val="0"/>
      </w:rPr>
      <w:t xml:space="preserve"> </w:t>
    </w:r>
  </w:p>
  <w:p w:rsidR="00000000" w:rsidDel="00000000" w:rsidP="00000000" w:rsidRDefault="00000000" w:rsidRPr="00000000" w14:paraId="00000235">
    <w:pPr>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center" w:leader="none" w:pos="4320"/>
        <w:tab w:val="right" w:leader="none" w:pos="8640"/>
        <w:tab w:val="center" w:leader="none" w:pos="4680"/>
        <w:tab w:val="right" w:leader="none" w:pos="9900"/>
      </w:tabs>
      <w:spacing w:before="120" w:lineRule="auto"/>
      <w:rPr>
        <w:color w:val="000000"/>
      </w:rPr>
    </w:pPr>
    <w:r w:rsidDel="00000000" w:rsidR="00000000" w:rsidRPr="00000000">
      <w:rPr>
        <w:color w:val="000000"/>
        <w:rtl w:val="0"/>
      </w:rPr>
      <w:t xml:space="preserve">Exhibit C</w:t>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1</w:t>
    </w:r>
  </w:p>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267" w:hanging="360"/>
      </w:pPr>
      <w:rPr>
        <w:u w:val="none"/>
      </w:rPr>
    </w:lvl>
    <w:lvl w:ilvl="1">
      <w:start w:val="1"/>
      <w:numFmt w:val="lowerLetter"/>
      <w:lvlText w:val="%2."/>
      <w:lvlJc w:val="left"/>
      <w:pPr>
        <w:ind w:left="1987" w:hanging="360"/>
      </w:pPr>
      <w:rPr>
        <w:u w:val="none"/>
      </w:rPr>
    </w:lvl>
    <w:lvl w:ilvl="2">
      <w:start w:val="1"/>
      <w:numFmt w:val="lowerRoman"/>
      <w:lvlText w:val="%3."/>
      <w:lvlJc w:val="right"/>
      <w:pPr>
        <w:ind w:left="2707" w:hanging="180"/>
      </w:pPr>
      <w:rPr>
        <w:u w:val="none"/>
      </w:rPr>
    </w:lvl>
    <w:lvl w:ilvl="3">
      <w:start w:val="1"/>
      <w:numFmt w:val="decimal"/>
      <w:lvlText w:val="%4."/>
      <w:lvlJc w:val="left"/>
      <w:pPr>
        <w:ind w:left="3427" w:hanging="360"/>
      </w:pPr>
      <w:rPr>
        <w:u w:val="none"/>
      </w:rPr>
    </w:lvl>
    <w:lvl w:ilvl="4">
      <w:start w:val="1"/>
      <w:numFmt w:val="lowerLetter"/>
      <w:lvlText w:val="%5."/>
      <w:lvlJc w:val="left"/>
      <w:pPr>
        <w:ind w:left="4147" w:hanging="360"/>
      </w:pPr>
      <w:rPr>
        <w:u w:val="none"/>
      </w:rPr>
    </w:lvl>
    <w:lvl w:ilvl="5">
      <w:start w:val="1"/>
      <w:numFmt w:val="lowerRoman"/>
      <w:lvlText w:val="%6."/>
      <w:lvlJc w:val="right"/>
      <w:pPr>
        <w:ind w:left="4867" w:hanging="180"/>
      </w:pPr>
      <w:rPr>
        <w:u w:val="none"/>
      </w:rPr>
    </w:lvl>
    <w:lvl w:ilvl="6">
      <w:start w:val="1"/>
      <w:numFmt w:val="decimal"/>
      <w:lvlText w:val="%7."/>
      <w:lvlJc w:val="left"/>
      <w:pPr>
        <w:ind w:left="5587" w:hanging="360"/>
      </w:pPr>
      <w:rPr>
        <w:u w:val="none"/>
      </w:rPr>
    </w:lvl>
    <w:lvl w:ilvl="7">
      <w:start w:val="1"/>
      <w:numFmt w:val="lowerLetter"/>
      <w:lvlText w:val="%8."/>
      <w:lvlJc w:val="left"/>
      <w:pPr>
        <w:ind w:left="6307" w:hanging="360"/>
      </w:pPr>
      <w:rPr>
        <w:u w:val="none"/>
      </w:rPr>
    </w:lvl>
    <w:lvl w:ilvl="8">
      <w:start w:val="1"/>
      <w:numFmt w:val="lowerRoman"/>
      <w:lvlText w:val="%9."/>
      <w:lvlJc w:val="right"/>
      <w:pPr>
        <w:ind w:left="7027" w:hanging="18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720" w:hanging="825"/>
      </w:pPr>
      <w:rPr>
        <w:rFonts w:ascii="Times New Roman" w:cs="Times New Roman" w:eastAsia="Times New Roman" w:hAnsi="Times New Roman"/>
        <w:b w:val="1"/>
        <w:i w:val="0"/>
        <w:smallCaps w:val="0"/>
        <w:strike w:val="0"/>
        <w:sz w:val="24"/>
        <w:szCs w:val="24"/>
        <w:vertAlign w:val="baseline"/>
      </w:rPr>
    </w:lvl>
    <w:lvl w:ilvl="1">
      <w:start w:val="1"/>
      <w:numFmt w:val="upperLetter"/>
      <w:lvlText w:val="%2."/>
      <w:lvlJc w:val="left"/>
      <w:pPr>
        <w:ind w:left="720" w:firstLine="0"/>
      </w:pPr>
      <w:rPr>
        <w:rFonts w:ascii="Times New Roman" w:cs="Times New Roman" w:eastAsia="Times New Roman" w:hAnsi="Times New Roman"/>
        <w:b w:val="0"/>
        <w:i w:val="0"/>
        <w:smallCaps w:val="0"/>
        <w:strike w:val="0"/>
        <w:sz w:val="22"/>
        <w:szCs w:val="22"/>
        <w:u w:val="none"/>
        <w:vertAlign w:val="baseline"/>
      </w:rPr>
    </w:lvl>
    <w:lvl w:ilvl="2">
      <w:start w:val="1"/>
      <w:numFmt w:val="lowerRoman"/>
      <w:lvlText w:val="%3."/>
      <w:lvlJc w:val="left"/>
      <w:pPr>
        <w:ind w:left="1620" w:hanging="540"/>
      </w:pPr>
      <w:rPr>
        <w:sz w:val="20"/>
        <w:szCs w:val="20"/>
      </w:rPr>
    </w:lvl>
    <w:lvl w:ilvl="3">
      <w:start w:val="1"/>
      <w:numFmt w:val="lowerLetter"/>
      <w:lvlText w:val="%4."/>
      <w:lvlJc w:val="left"/>
      <w:pPr>
        <w:ind w:left="2160" w:hanging="54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9"/>
      <w:numFmt w:val="decimal"/>
      <w:lvlText w:val="%1."/>
      <w:lvlJc w:val="left"/>
      <w:pPr>
        <w:ind w:left="1080" w:hanging="540"/>
      </w:pPr>
      <w:rPr>
        <w:rFonts w:ascii="Times New Roman" w:cs="Times New Roman" w:eastAsia="Times New Roman" w:hAnsi="Times New Roman"/>
        <w:b w:val="0"/>
        <w:i w:val="0"/>
        <w:smallCaps w:val="0"/>
        <w:strike w:val="0"/>
        <w:sz w:val="24"/>
        <w:szCs w:val="24"/>
        <w:vertAlign w:val="baseline"/>
      </w:rPr>
    </w:lvl>
    <w:lvl w:ilvl="1">
      <w:start w:val="1"/>
      <w:numFmt w:val="upperLetter"/>
      <w:lvlText w:val="%2."/>
      <w:lvlJc w:val="left"/>
      <w:pPr>
        <w:ind w:left="5850" w:hanging="540"/>
      </w:pPr>
      <w:rPr>
        <w:rFonts w:ascii="Times New Roman" w:cs="Times New Roman" w:eastAsia="Times New Roman" w:hAnsi="Times New Roman"/>
        <w:b w:val="0"/>
        <w:i w:val="0"/>
        <w:smallCaps w:val="0"/>
        <w:strike w:val="0"/>
        <w:u w:val="none"/>
        <w:vertAlign w:val="baseline"/>
      </w:rPr>
    </w:lvl>
    <w:lvl w:ilvl="2">
      <w:start w:val="1"/>
      <w:numFmt w:val="lowerRoman"/>
      <w:lvlText w:val="%3."/>
      <w:lvlJc w:val="left"/>
      <w:pPr>
        <w:ind w:left="1620" w:hanging="540"/>
      </w:pPr>
      <w:rPr/>
    </w:lvl>
    <w:lvl w:ilvl="3">
      <w:start w:val="1"/>
      <w:numFmt w:val="lowerLetter"/>
      <w:lvlText w:val="%4."/>
      <w:lvlJc w:val="left"/>
      <w:pPr>
        <w:ind w:left="2160" w:hanging="54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upperLetter"/>
      <w:lvlText w:val="%1."/>
      <w:lvlJc w:val="left"/>
      <w:pPr>
        <w:ind w:left="1267" w:hanging="360"/>
      </w:pPr>
      <w:rPr>
        <w:u w:val="none"/>
      </w:rPr>
    </w:lvl>
    <w:lvl w:ilvl="1">
      <w:start w:val="1"/>
      <w:numFmt w:val="lowerLetter"/>
      <w:lvlText w:val="%2."/>
      <w:lvlJc w:val="left"/>
      <w:pPr>
        <w:ind w:left="1987" w:hanging="360"/>
      </w:pPr>
      <w:rPr>
        <w:u w:val="none"/>
      </w:rPr>
    </w:lvl>
    <w:lvl w:ilvl="2">
      <w:start w:val="1"/>
      <w:numFmt w:val="lowerRoman"/>
      <w:lvlText w:val="%3."/>
      <w:lvlJc w:val="right"/>
      <w:pPr>
        <w:ind w:left="2707" w:hanging="180"/>
      </w:pPr>
      <w:rPr>
        <w:u w:val="none"/>
      </w:rPr>
    </w:lvl>
    <w:lvl w:ilvl="3">
      <w:start w:val="1"/>
      <w:numFmt w:val="decimal"/>
      <w:lvlText w:val="%4."/>
      <w:lvlJc w:val="left"/>
      <w:pPr>
        <w:ind w:left="3427" w:hanging="360"/>
      </w:pPr>
      <w:rPr>
        <w:u w:val="none"/>
      </w:rPr>
    </w:lvl>
    <w:lvl w:ilvl="4">
      <w:start w:val="1"/>
      <w:numFmt w:val="lowerLetter"/>
      <w:lvlText w:val="%5."/>
      <w:lvlJc w:val="left"/>
      <w:pPr>
        <w:ind w:left="4147" w:hanging="360"/>
      </w:pPr>
      <w:rPr>
        <w:u w:val="none"/>
      </w:rPr>
    </w:lvl>
    <w:lvl w:ilvl="5">
      <w:start w:val="1"/>
      <w:numFmt w:val="lowerRoman"/>
      <w:lvlText w:val="%6."/>
      <w:lvlJc w:val="right"/>
      <w:pPr>
        <w:ind w:left="4867" w:hanging="180"/>
      </w:pPr>
      <w:rPr>
        <w:u w:val="none"/>
      </w:rPr>
    </w:lvl>
    <w:lvl w:ilvl="6">
      <w:start w:val="1"/>
      <w:numFmt w:val="decimal"/>
      <w:lvlText w:val="%7."/>
      <w:lvlJc w:val="left"/>
      <w:pPr>
        <w:ind w:left="5587" w:hanging="360"/>
      </w:pPr>
      <w:rPr>
        <w:u w:val="none"/>
      </w:rPr>
    </w:lvl>
    <w:lvl w:ilvl="7">
      <w:start w:val="1"/>
      <w:numFmt w:val="lowerLetter"/>
      <w:lvlText w:val="%8."/>
      <w:lvlJc w:val="left"/>
      <w:pPr>
        <w:ind w:left="6307" w:hanging="360"/>
      </w:pPr>
      <w:rPr>
        <w:u w:val="none"/>
      </w:rPr>
    </w:lvl>
    <w:lvl w:ilvl="8">
      <w:start w:val="1"/>
      <w:numFmt w:val="lowerRoman"/>
      <w:lvlText w:val="%9."/>
      <w:lvlJc w:val="right"/>
      <w:pPr>
        <w:ind w:left="7027"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jc w:val="center"/>
    </w:pPr>
    <w:rPr>
      <w:b w:val="1"/>
      <w:sz w:val="28"/>
      <w:szCs w:val="28"/>
    </w:rPr>
  </w:style>
  <w:style w:type="paragraph" w:styleId="Heading3">
    <w:name w:val="heading 3"/>
    <w:basedOn w:val="Normal"/>
    <w:next w:val="Normal"/>
    <w:pPr>
      <w:spacing w:after="20" w:before="20" w:lineRule="auto"/>
    </w:pPr>
    <w:rPr>
      <w:b w:val="1"/>
      <w:sz w:val="24"/>
      <w:szCs w:val="24"/>
    </w:rPr>
  </w:style>
  <w:style w:type="paragraph" w:styleId="Heading4">
    <w:name w:val="heading 4"/>
    <w:basedOn w:val="Normal"/>
    <w:next w:val="Normal"/>
    <w:pPr>
      <w:spacing w:after="120" w:before="120" w:lineRule="auto"/>
      <w:ind w:left="720" w:firstLine="0"/>
      <w:jc w:val="both"/>
    </w:pPr>
    <w:rPr>
      <w:sz w:val="24"/>
      <w:szCs w:val="24"/>
    </w:rPr>
  </w:style>
  <w:style w:type="paragraph" w:styleId="Heading5">
    <w:name w:val="heading 5"/>
    <w:basedOn w:val="Normal"/>
    <w:next w:val="Normal"/>
    <w:pPr>
      <w:spacing w:after="120" w:before="120" w:lineRule="auto"/>
      <w:ind w:left="1620" w:hanging="540"/>
      <w:jc w:val="both"/>
    </w:pPr>
    <w:rPr>
      <w:sz w:val="24"/>
      <w:szCs w:val="24"/>
    </w:rPr>
  </w:style>
  <w:style w:type="paragraph" w:styleId="Heading6">
    <w:name w:val="heading 6"/>
    <w:basedOn w:val="Normal"/>
    <w:next w:val="Normal"/>
    <w:pPr>
      <w:spacing w:after="120" w:before="120" w:lineRule="auto"/>
      <w:ind w:left="2160" w:hanging="540"/>
      <w:jc w:val="both"/>
    </w:pPr>
    <w:rPr>
      <w:sz w:val="24"/>
      <w:szCs w:val="24"/>
    </w:rPr>
  </w:style>
  <w:style w:type="paragraph" w:styleId="Title">
    <w:name w:val="Title"/>
    <w:basedOn w:val="Normal"/>
    <w:next w:val="Normal"/>
    <w:pPr>
      <w:jc w:val="center"/>
    </w:pPr>
    <w:rPr>
      <w:b w:val="1"/>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4.xml"/><Relationship Id="rId13" Type="http://schemas.openxmlformats.org/officeDocument/2006/relationships/footer" Target="footer5.xml"/><Relationship Id="rId12" Type="http://schemas.openxmlformats.org/officeDocument/2006/relationships/footer" Target="foot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