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44F" w:rsidRDefault="00352CD5">
      <w:pPr>
        <w:ind w:firstLine="1080"/>
        <w:jc w:val="center"/>
      </w:pPr>
      <w:permStart w:id="1809656213" w:edGrp="everyone"/>
      <w:permEnd w:id="1809656213"/>
      <w:r>
        <w:rPr>
          <w:color w:val="000000"/>
        </w:rPr>
        <w:t>Colorado Department of Natural Resources</w:t>
      </w:r>
    </w:p>
    <w:p w:rsidR="0060744F" w:rsidRDefault="00352CD5">
      <w:pPr>
        <w:ind w:firstLine="1080"/>
      </w:pPr>
      <w:r>
        <w:t>[Date]</w:t>
      </w:r>
    </w:p>
    <w:p w:rsidR="0060744F" w:rsidRDefault="00352CD5">
      <w:pPr>
        <w:ind w:firstLine="1080"/>
        <w:jc w:val="right"/>
      </w:pPr>
      <w:r>
        <w:t>Insert CMS or other grant number</w:t>
      </w:r>
    </w:p>
    <w:p w:rsidR="0060744F" w:rsidRDefault="00352CD5">
      <w:pPr>
        <w:ind w:firstLine="1080"/>
      </w:pPr>
      <w:r>
        <w:t>[Grantee Name &amp; Address]</w:t>
      </w:r>
    </w:p>
    <w:p w:rsidR="0060744F" w:rsidRDefault="00352CD5">
      <w:pPr>
        <w:ind w:firstLine="1080"/>
      </w:pPr>
      <w:r>
        <w:t>Dear Insert Recipient Name:</w:t>
      </w:r>
    </w:p>
    <w:p w:rsidR="0060744F" w:rsidRDefault="00352CD5">
      <w:pPr>
        <w:ind w:firstLine="1080"/>
      </w:pPr>
      <w:r>
        <w:t xml:space="preserve">We are pleased to inform you that the Department of Natural Resources, Executive Director’s Office has approved your application for funding and/or Crew Time pursuant to the Colorado Strategic Wildfire Action Program (“Program”) in the amount of $0.00 ($0.00 from Insert Funding Source, $0.00 Local Match), and ___ weeks of Crew Time. This letter authorizes you to proceed with the Insert Short Project Description or Name (“Project”) in accordance with the terms of this Grant Award Letter. </w:t>
      </w:r>
    </w:p>
    <w:p w:rsidR="0060744F" w:rsidRDefault="00352CD5">
      <w:pPr>
        <w:ind w:firstLine="1080"/>
        <w:rPr>
          <w:b/>
        </w:rPr>
      </w:pPr>
      <w:r>
        <w:t>Attached to this letter are the terms and conditions of your Grant. Please review these terms and conditions as they are requirements of this Grant to which you Grantee agree by accepting the Grant Funds.</w:t>
      </w:r>
    </w:p>
    <w:p w:rsidR="0060744F" w:rsidRDefault="00352CD5">
      <w:pPr>
        <w:ind w:firstLine="1080"/>
        <w:sectPr w:rsidR="0060744F">
          <w:headerReference w:type="even" r:id="rId8"/>
          <w:headerReference w:type="default" r:id="rId9"/>
          <w:footerReference w:type="even" r:id="rId10"/>
          <w:footerReference w:type="default" r:id="rId11"/>
          <w:headerReference w:type="first" r:id="rId12"/>
          <w:footerReference w:type="first" r:id="rId13"/>
          <w:pgSz w:w="12240" w:h="15840"/>
          <w:pgMar w:top="1152" w:right="1152" w:bottom="1152" w:left="1152" w:header="720" w:footer="720" w:gutter="0"/>
          <w:pgNumType w:start="1"/>
          <w:cols w:space="720"/>
          <w:titlePg/>
        </w:sectPr>
      </w:pPr>
      <w:r>
        <w:t>If you have questions regarding this Grant, please contact: Courtney Young, Courtney.young@state.co.us, and Alison Lerch, Alison.lerch@</w:t>
      </w:r>
      <w:permStart w:id="1120208750" w:edGrp="everyone"/>
      <w:permEnd w:id="1120208750"/>
      <w:r>
        <w:t>state.co.us</w:t>
      </w:r>
    </w:p>
    <w:p w:rsidR="0060744F" w:rsidRDefault="00352CD5">
      <w:pPr>
        <w:keepNext/>
        <w:pBdr>
          <w:top w:val="nil"/>
          <w:left w:val="nil"/>
          <w:bottom w:val="nil"/>
          <w:right w:val="nil"/>
          <w:between w:val="nil"/>
        </w:pBdr>
        <w:spacing w:before="0"/>
        <w:ind w:left="0"/>
        <w:jc w:val="center"/>
        <w:rPr>
          <w:b/>
          <w:color w:val="000000"/>
        </w:rPr>
      </w:pPr>
      <w:r>
        <w:rPr>
          <w:b/>
          <w:color w:val="000000"/>
        </w:rPr>
        <w:lastRenderedPageBreak/>
        <w:t>GRANT AWARD LETTER</w:t>
      </w:r>
    </w:p>
    <w:p w:rsidR="0060744F" w:rsidRDefault="00352CD5">
      <w:pPr>
        <w:keepNext/>
        <w:pBdr>
          <w:top w:val="nil"/>
          <w:left w:val="nil"/>
          <w:bottom w:val="nil"/>
          <w:right w:val="nil"/>
          <w:between w:val="nil"/>
        </w:pBdr>
        <w:spacing w:before="0"/>
        <w:ind w:left="0"/>
        <w:jc w:val="center"/>
        <w:rPr>
          <w:b/>
          <w:color w:val="000000"/>
        </w:rPr>
      </w:pPr>
      <w:r>
        <w:rPr>
          <w:b/>
          <w:color w:val="000000"/>
        </w:rPr>
        <w:t xml:space="preserve">SUMMARY OF GRANT AWARD TERMS AND CONDITIONS </w:t>
      </w:r>
    </w:p>
    <w:tbl>
      <w:tblPr>
        <w:tblStyle w:val="af3"/>
        <w:tblW w:w="1044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0"/>
        <w:gridCol w:w="5130"/>
      </w:tblGrid>
      <w:tr w:rsidR="0060744F">
        <w:tc>
          <w:tcPr>
            <w:tcW w:w="5310" w:type="dxa"/>
          </w:tcPr>
          <w:p w:rsidR="0060744F" w:rsidRDefault="00352CD5">
            <w:pPr>
              <w:pBdr>
                <w:top w:val="nil"/>
                <w:left w:val="nil"/>
                <w:bottom w:val="nil"/>
                <w:right w:val="nil"/>
                <w:between w:val="nil"/>
              </w:pBdr>
              <w:spacing w:before="0"/>
              <w:ind w:left="0"/>
              <w:jc w:val="left"/>
              <w:rPr>
                <w:b/>
                <w:color w:val="000000"/>
              </w:rPr>
            </w:pPr>
            <w:r>
              <w:rPr>
                <w:b/>
                <w:color w:val="000000"/>
              </w:rPr>
              <w:t>State Agency</w:t>
            </w:r>
          </w:p>
          <w:p w:rsidR="0060744F" w:rsidRDefault="00352CD5">
            <w:pPr>
              <w:pBdr>
                <w:top w:val="nil"/>
                <w:left w:val="nil"/>
                <w:bottom w:val="nil"/>
                <w:right w:val="nil"/>
                <w:between w:val="nil"/>
              </w:pBdr>
              <w:spacing w:before="0"/>
              <w:ind w:left="0"/>
              <w:jc w:val="left"/>
              <w:rPr>
                <w:color w:val="000000"/>
              </w:rPr>
            </w:pPr>
            <w:r>
              <w:rPr>
                <w:color w:val="000000"/>
              </w:rPr>
              <w:t>Department of Natural Resources</w:t>
            </w:r>
          </w:p>
          <w:p w:rsidR="0060744F" w:rsidRDefault="00352CD5">
            <w:pPr>
              <w:pBdr>
                <w:top w:val="nil"/>
                <w:left w:val="nil"/>
                <w:bottom w:val="nil"/>
                <w:right w:val="nil"/>
                <w:between w:val="nil"/>
              </w:pBdr>
              <w:spacing w:before="0"/>
              <w:ind w:left="0"/>
              <w:jc w:val="left"/>
              <w:rPr>
                <w:color w:val="000000"/>
              </w:rPr>
            </w:pPr>
            <w:r>
              <w:rPr>
                <w:color w:val="000000"/>
              </w:rPr>
              <w:t>Executive Director’s Office</w:t>
            </w:r>
          </w:p>
          <w:p w:rsidR="0060744F" w:rsidRDefault="00352CD5">
            <w:pPr>
              <w:pBdr>
                <w:top w:val="nil"/>
                <w:left w:val="nil"/>
                <w:bottom w:val="nil"/>
                <w:right w:val="nil"/>
                <w:between w:val="nil"/>
              </w:pBdr>
              <w:spacing w:before="0"/>
              <w:ind w:left="0"/>
              <w:jc w:val="left"/>
              <w:rPr>
                <w:color w:val="000000"/>
              </w:rPr>
            </w:pPr>
            <w:r>
              <w:rPr>
                <w:color w:val="000000"/>
              </w:rPr>
              <w:t>Colorado Strategic Wildfire Program (COSWAP)</w:t>
            </w:r>
          </w:p>
          <w:p w:rsidR="0060744F" w:rsidRDefault="00352CD5">
            <w:pPr>
              <w:pBdr>
                <w:top w:val="nil"/>
                <w:left w:val="nil"/>
                <w:bottom w:val="nil"/>
                <w:right w:val="nil"/>
                <w:between w:val="nil"/>
              </w:pBdr>
              <w:spacing w:before="0"/>
              <w:ind w:left="0"/>
              <w:jc w:val="left"/>
              <w:rPr>
                <w:color w:val="000000"/>
              </w:rPr>
            </w:pPr>
            <w:r>
              <w:rPr>
                <w:color w:val="000000"/>
              </w:rPr>
              <w:t>1313 Sherman Street</w:t>
            </w:r>
          </w:p>
          <w:p w:rsidR="0060744F" w:rsidRDefault="00352CD5">
            <w:pPr>
              <w:pBdr>
                <w:top w:val="nil"/>
                <w:left w:val="nil"/>
                <w:bottom w:val="nil"/>
                <w:right w:val="nil"/>
                <w:between w:val="nil"/>
              </w:pBdr>
              <w:spacing w:before="0"/>
              <w:ind w:left="0"/>
              <w:jc w:val="left"/>
              <w:rPr>
                <w:color w:val="000000"/>
              </w:rPr>
            </w:pPr>
            <w:r>
              <w:rPr>
                <w:color w:val="000000"/>
              </w:rPr>
              <w:t>Denver, Colorado 80203</w:t>
            </w:r>
          </w:p>
          <w:p w:rsidR="0060744F" w:rsidRDefault="0060744F">
            <w:pPr>
              <w:pBdr>
                <w:top w:val="nil"/>
                <w:left w:val="nil"/>
                <w:bottom w:val="nil"/>
                <w:right w:val="nil"/>
                <w:between w:val="nil"/>
              </w:pBdr>
              <w:spacing w:before="0"/>
              <w:ind w:left="0"/>
              <w:jc w:val="left"/>
              <w:rPr>
                <w:b/>
                <w:color w:val="000000"/>
              </w:rPr>
            </w:pPr>
          </w:p>
          <w:p w:rsidR="0060744F" w:rsidRDefault="0060744F">
            <w:pPr>
              <w:pBdr>
                <w:top w:val="nil"/>
                <w:left w:val="nil"/>
                <w:bottom w:val="nil"/>
                <w:right w:val="nil"/>
                <w:between w:val="nil"/>
              </w:pBdr>
              <w:spacing w:before="0"/>
              <w:ind w:left="0"/>
              <w:jc w:val="left"/>
            </w:pPr>
          </w:p>
        </w:tc>
        <w:tc>
          <w:tcPr>
            <w:tcW w:w="5130" w:type="dxa"/>
            <w:vMerge w:val="restart"/>
          </w:tcPr>
          <w:p w:rsidR="0060744F" w:rsidRDefault="00352CD5">
            <w:pPr>
              <w:pBdr>
                <w:top w:val="nil"/>
                <w:left w:val="nil"/>
                <w:bottom w:val="nil"/>
                <w:right w:val="nil"/>
                <w:between w:val="nil"/>
              </w:pBdr>
              <w:spacing w:before="0"/>
              <w:ind w:left="0"/>
              <w:jc w:val="left"/>
              <w:rPr>
                <w:b/>
                <w:color w:val="000000"/>
              </w:rPr>
            </w:pPr>
            <w:r>
              <w:rPr>
                <w:b/>
                <w:color w:val="000000"/>
              </w:rPr>
              <w:t>Grant Amount</w:t>
            </w:r>
          </w:p>
          <w:p w:rsidR="0060744F" w:rsidRDefault="0060744F">
            <w:pPr>
              <w:pBdr>
                <w:top w:val="nil"/>
                <w:left w:val="nil"/>
                <w:bottom w:val="nil"/>
                <w:right w:val="nil"/>
                <w:between w:val="nil"/>
              </w:pBdr>
              <w:tabs>
                <w:tab w:val="left" w:pos="3042"/>
              </w:tabs>
              <w:spacing w:before="0"/>
              <w:ind w:left="252"/>
              <w:jc w:val="left"/>
              <w:rPr>
                <w:b/>
                <w:color w:val="000000"/>
              </w:rPr>
            </w:pPr>
          </w:p>
          <w:p w:rsidR="0060744F" w:rsidRDefault="00352CD5">
            <w:pPr>
              <w:pBdr>
                <w:top w:val="nil"/>
                <w:left w:val="nil"/>
                <w:bottom w:val="nil"/>
                <w:right w:val="nil"/>
                <w:between w:val="nil"/>
              </w:pBdr>
              <w:tabs>
                <w:tab w:val="left" w:pos="3042"/>
              </w:tabs>
              <w:spacing w:before="0"/>
              <w:ind w:left="252"/>
              <w:jc w:val="left"/>
              <w:rPr>
                <w:color w:val="000000"/>
              </w:rPr>
            </w:pPr>
            <w:r>
              <w:rPr>
                <w:color w:val="000000"/>
              </w:rPr>
              <w:t>Cash Grant ($): $0.00</w:t>
            </w:r>
          </w:p>
          <w:p w:rsidR="0060744F" w:rsidRDefault="00352CD5">
            <w:pPr>
              <w:pBdr>
                <w:top w:val="nil"/>
                <w:left w:val="nil"/>
                <w:bottom w:val="nil"/>
                <w:right w:val="nil"/>
                <w:between w:val="nil"/>
              </w:pBdr>
              <w:tabs>
                <w:tab w:val="left" w:pos="3042"/>
              </w:tabs>
              <w:spacing w:before="0"/>
              <w:ind w:left="252"/>
              <w:jc w:val="left"/>
            </w:pPr>
            <w:r>
              <w:rPr>
                <w:color w:val="000000"/>
              </w:rPr>
              <w:t>Crew Time Grant (Weeks): XXX</w:t>
            </w:r>
          </w:p>
          <w:p w:rsidR="0060744F" w:rsidRDefault="0060744F">
            <w:pPr>
              <w:pBdr>
                <w:top w:val="nil"/>
                <w:left w:val="nil"/>
                <w:bottom w:val="nil"/>
                <w:right w:val="nil"/>
                <w:between w:val="nil"/>
              </w:pBdr>
              <w:spacing w:before="0"/>
              <w:ind w:left="252"/>
              <w:jc w:val="left"/>
              <w:rPr>
                <w:color w:val="000000"/>
              </w:rPr>
            </w:pPr>
          </w:p>
        </w:tc>
      </w:tr>
      <w:tr w:rsidR="0060744F">
        <w:trPr>
          <w:trHeight w:val="690"/>
        </w:trPr>
        <w:tc>
          <w:tcPr>
            <w:tcW w:w="5310" w:type="dxa"/>
            <w:tcBorders>
              <w:bottom w:val="single" w:sz="4" w:space="0" w:color="000000"/>
            </w:tcBorders>
          </w:tcPr>
          <w:p w:rsidR="0060744F" w:rsidRDefault="00352CD5">
            <w:pPr>
              <w:pBdr>
                <w:top w:val="nil"/>
                <w:left w:val="nil"/>
                <w:bottom w:val="nil"/>
                <w:right w:val="nil"/>
                <w:between w:val="nil"/>
              </w:pBdr>
              <w:spacing w:before="0"/>
              <w:ind w:left="0"/>
              <w:jc w:val="left"/>
              <w:rPr>
                <w:b/>
                <w:color w:val="000000"/>
              </w:rPr>
            </w:pPr>
            <w:r>
              <w:rPr>
                <w:b/>
                <w:color w:val="000000"/>
              </w:rPr>
              <w:t>Grantee</w:t>
            </w:r>
          </w:p>
          <w:p w:rsidR="0060744F" w:rsidRDefault="00352CD5">
            <w:pPr>
              <w:pBdr>
                <w:top w:val="nil"/>
                <w:left w:val="nil"/>
                <w:bottom w:val="nil"/>
                <w:right w:val="nil"/>
                <w:between w:val="nil"/>
              </w:pBdr>
              <w:spacing w:before="0"/>
              <w:ind w:left="0"/>
              <w:jc w:val="left"/>
              <w:rPr>
                <w:color w:val="000000"/>
              </w:rPr>
            </w:pPr>
            <w:r>
              <w:rPr>
                <w:color w:val="000000"/>
              </w:rPr>
              <w:t xml:space="preserve">Insert Grantee's Full Legal Name.  Counties shall be written as "Board of County </w:t>
            </w:r>
            <w:r>
              <w:t>Commissioners</w:t>
            </w:r>
            <w:r>
              <w:rPr>
                <w:color w:val="000000"/>
              </w:rPr>
              <w:t xml:space="preserve"> of [County Name] County</w:t>
            </w:r>
          </w:p>
          <w:p w:rsidR="0060744F" w:rsidRDefault="0060744F">
            <w:pPr>
              <w:pBdr>
                <w:top w:val="nil"/>
                <w:left w:val="nil"/>
                <w:bottom w:val="nil"/>
                <w:right w:val="nil"/>
                <w:between w:val="nil"/>
              </w:pBdr>
              <w:spacing w:before="0"/>
              <w:ind w:left="0"/>
              <w:jc w:val="left"/>
              <w:rPr>
                <w:color w:val="000000"/>
              </w:rPr>
            </w:pPr>
          </w:p>
        </w:tc>
        <w:tc>
          <w:tcPr>
            <w:tcW w:w="5130" w:type="dxa"/>
            <w:vMerge/>
          </w:tcPr>
          <w:p w:rsidR="0060744F" w:rsidRDefault="0060744F">
            <w:pPr>
              <w:widowControl w:val="0"/>
              <w:pBdr>
                <w:top w:val="nil"/>
                <w:left w:val="nil"/>
                <w:bottom w:val="nil"/>
                <w:right w:val="nil"/>
                <w:between w:val="nil"/>
              </w:pBdr>
              <w:spacing w:before="0" w:line="276" w:lineRule="auto"/>
              <w:ind w:left="0"/>
              <w:jc w:val="left"/>
              <w:rPr>
                <w:color w:val="000000"/>
              </w:rPr>
            </w:pPr>
          </w:p>
        </w:tc>
      </w:tr>
      <w:tr w:rsidR="0060744F">
        <w:trPr>
          <w:trHeight w:val="260"/>
        </w:trPr>
        <w:tc>
          <w:tcPr>
            <w:tcW w:w="5310" w:type="dxa"/>
          </w:tcPr>
          <w:p w:rsidR="0060744F" w:rsidRDefault="00352CD5">
            <w:pPr>
              <w:pBdr>
                <w:top w:val="nil"/>
                <w:left w:val="nil"/>
                <w:bottom w:val="nil"/>
                <w:right w:val="nil"/>
                <w:between w:val="nil"/>
              </w:pBdr>
              <w:spacing w:before="0"/>
              <w:ind w:left="0"/>
              <w:jc w:val="left"/>
              <w:rPr>
                <w:b/>
                <w:color w:val="000000"/>
              </w:rPr>
            </w:pPr>
            <w:r>
              <w:rPr>
                <w:b/>
                <w:color w:val="000000"/>
              </w:rPr>
              <w:t>Grant Issuance Date</w:t>
            </w:r>
          </w:p>
          <w:p w:rsidR="0060744F" w:rsidRDefault="00352CD5">
            <w:pPr>
              <w:pBdr>
                <w:top w:val="nil"/>
                <w:left w:val="nil"/>
                <w:bottom w:val="nil"/>
                <w:right w:val="nil"/>
                <w:between w:val="nil"/>
              </w:pBdr>
              <w:spacing w:before="0"/>
              <w:ind w:left="0"/>
              <w:jc w:val="left"/>
              <w:rPr>
                <w:color w:val="000000"/>
              </w:rPr>
            </w:pPr>
            <w:r>
              <w:rPr>
                <w:color w:val="000000"/>
              </w:rPr>
              <w:t>The Effective Date</w:t>
            </w:r>
          </w:p>
        </w:tc>
        <w:tc>
          <w:tcPr>
            <w:tcW w:w="5130" w:type="dxa"/>
            <w:vMerge/>
          </w:tcPr>
          <w:p w:rsidR="0060744F" w:rsidRDefault="0060744F">
            <w:pPr>
              <w:widowControl w:val="0"/>
              <w:pBdr>
                <w:top w:val="nil"/>
                <w:left w:val="nil"/>
                <w:bottom w:val="nil"/>
                <w:right w:val="nil"/>
                <w:between w:val="nil"/>
              </w:pBdr>
              <w:spacing w:before="0" w:line="276" w:lineRule="auto"/>
              <w:ind w:left="0"/>
              <w:jc w:val="left"/>
              <w:rPr>
                <w:color w:val="000000"/>
              </w:rPr>
            </w:pPr>
          </w:p>
        </w:tc>
      </w:tr>
      <w:tr w:rsidR="0060744F">
        <w:trPr>
          <w:trHeight w:val="260"/>
        </w:trPr>
        <w:tc>
          <w:tcPr>
            <w:tcW w:w="5310" w:type="dxa"/>
          </w:tcPr>
          <w:p w:rsidR="0060744F" w:rsidRDefault="00352CD5">
            <w:pPr>
              <w:pBdr>
                <w:top w:val="nil"/>
                <w:left w:val="nil"/>
                <w:bottom w:val="nil"/>
                <w:right w:val="nil"/>
                <w:between w:val="nil"/>
              </w:pBdr>
              <w:spacing w:before="0"/>
              <w:ind w:left="0"/>
              <w:jc w:val="left"/>
              <w:rPr>
                <w:b/>
                <w:color w:val="000000"/>
              </w:rPr>
            </w:pPr>
            <w:r>
              <w:rPr>
                <w:b/>
                <w:color w:val="000000"/>
              </w:rPr>
              <w:t>Grant Expiration Date</w:t>
            </w:r>
          </w:p>
          <w:p w:rsidR="0060744F" w:rsidRDefault="00352CD5">
            <w:pPr>
              <w:pBdr>
                <w:top w:val="nil"/>
                <w:left w:val="nil"/>
                <w:bottom w:val="nil"/>
                <w:right w:val="nil"/>
                <w:between w:val="nil"/>
              </w:pBdr>
              <w:spacing w:before="0"/>
              <w:ind w:left="0"/>
              <w:jc w:val="left"/>
              <w:rPr>
                <w:color w:val="000000"/>
              </w:rPr>
            </w:pPr>
            <w:r>
              <w:rPr>
                <w:color w:val="000000"/>
              </w:rPr>
              <w:t>Month Day, Year or upon Project Completion, whichever occurs earlier</w:t>
            </w:r>
          </w:p>
          <w:p w:rsidR="0060744F" w:rsidRDefault="0060744F">
            <w:pPr>
              <w:pBdr>
                <w:top w:val="nil"/>
                <w:left w:val="nil"/>
                <w:bottom w:val="nil"/>
                <w:right w:val="nil"/>
                <w:between w:val="nil"/>
              </w:pBdr>
              <w:spacing w:before="0"/>
              <w:ind w:left="0"/>
              <w:jc w:val="left"/>
            </w:pPr>
          </w:p>
        </w:tc>
        <w:tc>
          <w:tcPr>
            <w:tcW w:w="5130" w:type="dxa"/>
            <w:vMerge w:val="restart"/>
          </w:tcPr>
          <w:p w:rsidR="0060744F" w:rsidRDefault="00352CD5">
            <w:pPr>
              <w:pBdr>
                <w:top w:val="nil"/>
                <w:left w:val="nil"/>
                <w:bottom w:val="nil"/>
                <w:right w:val="nil"/>
                <w:between w:val="nil"/>
              </w:pBdr>
              <w:spacing w:before="0"/>
              <w:ind w:left="0"/>
              <w:jc w:val="left"/>
              <w:rPr>
                <w:b/>
                <w:color w:val="000000"/>
              </w:rPr>
            </w:pPr>
            <w:r>
              <w:rPr>
                <w:b/>
                <w:color w:val="000000"/>
              </w:rPr>
              <w:t>Local Match Amount</w:t>
            </w:r>
          </w:p>
          <w:p w:rsidR="0060744F" w:rsidRDefault="00352CD5">
            <w:pPr>
              <w:pBdr>
                <w:top w:val="nil"/>
                <w:left w:val="nil"/>
                <w:bottom w:val="nil"/>
                <w:right w:val="nil"/>
                <w:between w:val="nil"/>
              </w:pBdr>
              <w:spacing w:before="0"/>
              <w:ind w:left="252"/>
              <w:jc w:val="left"/>
              <w:rPr>
                <w:color w:val="000000"/>
              </w:rPr>
            </w:pPr>
            <w:r>
              <w:rPr>
                <w:color w:val="000000"/>
              </w:rPr>
              <w:t>Total for all State Fiscal Years: $0.00</w:t>
            </w:r>
          </w:p>
        </w:tc>
      </w:tr>
      <w:tr w:rsidR="0060744F">
        <w:trPr>
          <w:trHeight w:val="260"/>
        </w:trPr>
        <w:tc>
          <w:tcPr>
            <w:tcW w:w="5310" w:type="dxa"/>
          </w:tcPr>
          <w:p w:rsidR="0060744F" w:rsidRDefault="00352CD5">
            <w:pPr>
              <w:keepLines/>
              <w:pBdr>
                <w:top w:val="nil"/>
                <w:left w:val="nil"/>
                <w:bottom w:val="nil"/>
                <w:right w:val="nil"/>
                <w:between w:val="nil"/>
              </w:pBdr>
              <w:spacing w:before="0"/>
              <w:ind w:left="0"/>
              <w:jc w:val="left"/>
              <w:rPr>
                <w:b/>
                <w:color w:val="000000"/>
              </w:rPr>
            </w:pPr>
            <w:r>
              <w:rPr>
                <w:b/>
                <w:color w:val="000000"/>
              </w:rPr>
              <w:t>Grant Authority</w:t>
            </w:r>
          </w:p>
          <w:p w:rsidR="0060744F" w:rsidRDefault="00352CD5">
            <w:pPr>
              <w:pBdr>
                <w:top w:val="nil"/>
                <w:left w:val="nil"/>
                <w:bottom w:val="nil"/>
                <w:right w:val="nil"/>
                <w:between w:val="nil"/>
              </w:pBdr>
              <w:spacing w:before="0"/>
              <w:ind w:left="0"/>
              <w:jc w:val="left"/>
              <w:rPr>
                <w:color w:val="000000"/>
              </w:rPr>
            </w:pPr>
            <w:r>
              <w:rPr>
                <w:color w:val="000000"/>
              </w:rPr>
              <w:t xml:space="preserve">This grant is authorized by section 24-33-117, C.R.S. </w:t>
            </w:r>
          </w:p>
          <w:p w:rsidR="0060744F" w:rsidRDefault="0060744F">
            <w:pPr>
              <w:pBdr>
                <w:top w:val="nil"/>
                <w:left w:val="nil"/>
                <w:bottom w:val="nil"/>
                <w:right w:val="nil"/>
                <w:between w:val="nil"/>
              </w:pBdr>
              <w:spacing w:before="0"/>
              <w:ind w:left="0"/>
              <w:jc w:val="left"/>
              <w:rPr>
                <w:b/>
                <w:color w:val="000000"/>
              </w:rPr>
            </w:pPr>
          </w:p>
          <w:p w:rsidR="0060744F" w:rsidRDefault="0060744F">
            <w:pPr>
              <w:pBdr>
                <w:top w:val="nil"/>
                <w:left w:val="nil"/>
                <w:bottom w:val="nil"/>
                <w:right w:val="nil"/>
                <w:between w:val="nil"/>
              </w:pBdr>
              <w:spacing w:before="0"/>
              <w:ind w:left="0"/>
              <w:jc w:val="left"/>
            </w:pPr>
          </w:p>
        </w:tc>
        <w:tc>
          <w:tcPr>
            <w:tcW w:w="5130" w:type="dxa"/>
            <w:vMerge/>
          </w:tcPr>
          <w:p w:rsidR="0060744F" w:rsidRDefault="0060744F">
            <w:pPr>
              <w:widowControl w:val="0"/>
              <w:pBdr>
                <w:top w:val="nil"/>
                <w:left w:val="nil"/>
                <w:bottom w:val="nil"/>
                <w:right w:val="nil"/>
                <w:between w:val="nil"/>
              </w:pBdr>
              <w:spacing w:before="0" w:line="276" w:lineRule="auto"/>
              <w:ind w:left="0"/>
              <w:jc w:val="left"/>
            </w:pPr>
          </w:p>
        </w:tc>
      </w:tr>
    </w:tbl>
    <w:p w:rsidR="0060744F" w:rsidRDefault="0060744F">
      <w:pPr>
        <w:widowControl w:val="0"/>
        <w:pBdr>
          <w:top w:val="nil"/>
          <w:left w:val="nil"/>
          <w:bottom w:val="nil"/>
          <w:right w:val="nil"/>
          <w:between w:val="nil"/>
        </w:pBdr>
        <w:spacing w:before="0" w:line="276" w:lineRule="auto"/>
        <w:ind w:left="0"/>
        <w:jc w:val="left"/>
        <w:rPr>
          <w:color w:val="000000"/>
          <w:sz w:val="20"/>
          <w:szCs w:val="20"/>
        </w:rPr>
      </w:pPr>
    </w:p>
    <w:tbl>
      <w:tblPr>
        <w:tblStyle w:val="af4"/>
        <w:tblW w:w="1044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40"/>
      </w:tblGrid>
      <w:tr w:rsidR="0060744F">
        <w:tc>
          <w:tcPr>
            <w:tcW w:w="10440" w:type="dxa"/>
            <w:tcBorders>
              <w:top w:val="single" w:sz="4" w:space="0" w:color="000000"/>
              <w:bottom w:val="single" w:sz="4" w:space="0" w:color="000000"/>
            </w:tcBorders>
          </w:tcPr>
          <w:p w:rsidR="0060744F" w:rsidRDefault="00352CD5">
            <w:pPr>
              <w:pBdr>
                <w:top w:val="nil"/>
                <w:left w:val="nil"/>
                <w:bottom w:val="nil"/>
                <w:right w:val="nil"/>
                <w:between w:val="nil"/>
              </w:pBdr>
              <w:spacing w:before="0"/>
              <w:ind w:left="0"/>
              <w:jc w:val="left"/>
              <w:rPr>
                <w:b/>
                <w:color w:val="000000"/>
              </w:rPr>
            </w:pPr>
            <w:r>
              <w:rPr>
                <w:b/>
                <w:color w:val="000000"/>
              </w:rPr>
              <w:t>Grant Purpose</w:t>
            </w:r>
          </w:p>
          <w:p w:rsidR="0060744F" w:rsidRDefault="00352CD5">
            <w:pPr>
              <w:spacing w:before="0"/>
              <w:ind w:left="0"/>
              <w:jc w:val="left"/>
              <w:rPr>
                <w:color w:val="000000"/>
              </w:rPr>
            </w:pPr>
            <w:r>
              <w:rPr>
                <w:color w:val="000000"/>
              </w:rPr>
              <w:t xml:space="preserve">The purpose of this Grant Agreement is to provide a grant of cash and/or service in the form of </w:t>
            </w:r>
            <w:r>
              <w:t>Crew Time</w:t>
            </w:r>
            <w:r>
              <w:rPr>
                <w:color w:val="000000"/>
              </w:rPr>
              <w:t xml:space="preserve"> to implement wildfire mitigation projects or complete wildfire mitigation workforce training. Add more details here.</w:t>
            </w:r>
          </w:p>
          <w:p w:rsidR="0060744F" w:rsidRDefault="0060744F">
            <w:pPr>
              <w:pBdr>
                <w:top w:val="nil"/>
                <w:left w:val="nil"/>
                <w:bottom w:val="nil"/>
                <w:right w:val="nil"/>
                <w:between w:val="nil"/>
              </w:pBdr>
              <w:spacing w:before="0"/>
              <w:ind w:left="0"/>
              <w:jc w:val="left"/>
            </w:pPr>
          </w:p>
        </w:tc>
      </w:tr>
      <w:tr w:rsidR="0060744F">
        <w:tc>
          <w:tcPr>
            <w:tcW w:w="10440" w:type="dxa"/>
            <w:tcBorders>
              <w:top w:val="single" w:sz="4" w:space="0" w:color="000000"/>
              <w:bottom w:val="single" w:sz="4" w:space="0" w:color="000000"/>
            </w:tcBorders>
          </w:tcPr>
          <w:p w:rsidR="0060744F" w:rsidRDefault="00352CD5">
            <w:pPr>
              <w:pBdr>
                <w:top w:val="nil"/>
                <w:left w:val="nil"/>
                <w:bottom w:val="nil"/>
                <w:right w:val="nil"/>
                <w:between w:val="nil"/>
              </w:pBdr>
              <w:spacing w:before="0"/>
              <w:ind w:left="0"/>
              <w:jc w:val="left"/>
              <w:rPr>
                <w:b/>
                <w:color w:val="000000"/>
              </w:rPr>
            </w:pPr>
            <w:r>
              <w:rPr>
                <w:b/>
                <w:color w:val="000000"/>
              </w:rPr>
              <w:t>Exhibits and Order of Precedence</w:t>
            </w:r>
          </w:p>
          <w:p w:rsidR="0060744F" w:rsidRDefault="00352CD5">
            <w:pPr>
              <w:pBdr>
                <w:top w:val="nil"/>
                <w:left w:val="nil"/>
                <w:bottom w:val="nil"/>
                <w:right w:val="nil"/>
                <w:between w:val="nil"/>
              </w:pBdr>
              <w:spacing w:before="0"/>
              <w:ind w:left="0"/>
              <w:jc w:val="left"/>
              <w:rPr>
                <w:color w:val="000000"/>
              </w:rPr>
            </w:pPr>
            <w:r>
              <w:rPr>
                <w:color w:val="000000"/>
              </w:rPr>
              <w:t>The following Exhibits and attachments are included with this Grant:</w:t>
            </w:r>
          </w:p>
          <w:p w:rsidR="0060744F" w:rsidRDefault="00352CD5">
            <w:pPr>
              <w:numPr>
                <w:ilvl w:val="0"/>
                <w:numId w:val="4"/>
              </w:numPr>
              <w:pBdr>
                <w:top w:val="nil"/>
                <w:left w:val="nil"/>
                <w:bottom w:val="nil"/>
                <w:right w:val="nil"/>
                <w:between w:val="nil"/>
              </w:pBdr>
              <w:spacing w:before="0"/>
              <w:jc w:val="left"/>
              <w:rPr>
                <w:color w:val="000000"/>
              </w:rPr>
            </w:pPr>
            <w:r>
              <w:rPr>
                <w:color w:val="000000"/>
              </w:rPr>
              <w:t>Exhibit A, Statement of Work.</w:t>
            </w:r>
          </w:p>
          <w:p w:rsidR="0060744F" w:rsidRDefault="00352CD5">
            <w:pPr>
              <w:numPr>
                <w:ilvl w:val="0"/>
                <w:numId w:val="4"/>
              </w:numPr>
              <w:pBdr>
                <w:top w:val="nil"/>
                <w:left w:val="nil"/>
                <w:bottom w:val="nil"/>
                <w:right w:val="nil"/>
                <w:between w:val="nil"/>
              </w:pBdr>
              <w:spacing w:before="0"/>
              <w:jc w:val="left"/>
              <w:rPr>
                <w:color w:val="000000"/>
              </w:rPr>
            </w:pPr>
            <w:r>
              <w:rPr>
                <w:color w:val="000000"/>
              </w:rPr>
              <w:t>Exhibit B, Budget.</w:t>
            </w:r>
          </w:p>
          <w:p w:rsidR="0060744F" w:rsidRDefault="00352CD5">
            <w:pPr>
              <w:numPr>
                <w:ilvl w:val="0"/>
                <w:numId w:val="4"/>
              </w:numPr>
              <w:pBdr>
                <w:top w:val="nil"/>
                <w:left w:val="nil"/>
                <w:bottom w:val="nil"/>
                <w:right w:val="nil"/>
                <w:between w:val="nil"/>
              </w:pBdr>
              <w:spacing w:before="0"/>
              <w:jc w:val="left"/>
              <w:rPr>
                <w:color w:val="000000"/>
              </w:rPr>
            </w:pPr>
            <w:r>
              <w:rPr>
                <w:color w:val="000000"/>
              </w:rPr>
              <w:t xml:space="preserve">Exhibit </w:t>
            </w:r>
            <w:r>
              <w:t>C</w:t>
            </w:r>
            <w:r>
              <w:rPr>
                <w:color w:val="000000"/>
              </w:rPr>
              <w:t>, PII Certification</w:t>
            </w:r>
          </w:p>
          <w:p w:rsidR="0060744F" w:rsidRDefault="00352CD5">
            <w:pPr>
              <w:numPr>
                <w:ilvl w:val="0"/>
                <w:numId w:val="4"/>
              </w:numPr>
              <w:pBdr>
                <w:top w:val="nil"/>
                <w:left w:val="nil"/>
                <w:bottom w:val="nil"/>
                <w:right w:val="nil"/>
                <w:between w:val="nil"/>
              </w:pBdr>
              <w:spacing w:before="0"/>
              <w:jc w:val="left"/>
              <w:rPr>
                <w:color w:val="000000"/>
              </w:rPr>
            </w:pPr>
            <w:r>
              <w:rPr>
                <w:color w:val="000000"/>
              </w:rPr>
              <w:t xml:space="preserve">Exhibit </w:t>
            </w:r>
            <w:r>
              <w:t>D</w:t>
            </w:r>
            <w:r>
              <w:rPr>
                <w:color w:val="000000"/>
              </w:rPr>
              <w:t>, Sample Option Letter</w:t>
            </w:r>
          </w:p>
          <w:p w:rsidR="0060744F" w:rsidRDefault="0060744F">
            <w:pPr>
              <w:pBdr>
                <w:top w:val="nil"/>
                <w:left w:val="nil"/>
                <w:bottom w:val="nil"/>
                <w:right w:val="nil"/>
                <w:between w:val="nil"/>
              </w:pBdr>
              <w:spacing w:before="0"/>
              <w:ind w:left="404"/>
              <w:jc w:val="left"/>
              <w:rPr>
                <w:color w:val="000000"/>
              </w:rPr>
            </w:pPr>
          </w:p>
          <w:p w:rsidR="0060744F" w:rsidRDefault="00352CD5">
            <w:pPr>
              <w:pBdr>
                <w:top w:val="nil"/>
                <w:left w:val="nil"/>
                <w:bottom w:val="nil"/>
                <w:right w:val="nil"/>
                <w:between w:val="nil"/>
              </w:pBdr>
              <w:spacing w:before="0"/>
              <w:ind w:left="0"/>
              <w:jc w:val="left"/>
              <w:rPr>
                <w:color w:val="000000"/>
              </w:rPr>
            </w:pPr>
            <w:r>
              <w:rPr>
                <w:color w:val="000000"/>
              </w:rPr>
              <w:t>In the event of a conflict or inconsistency between this Grant and any Exhibit or attachment, such conflict or inconsistency shall be resolved by reference to the documents in the following order of priority:</w:t>
            </w:r>
          </w:p>
          <w:p w:rsidR="0060744F" w:rsidRDefault="00352CD5">
            <w:pPr>
              <w:numPr>
                <w:ilvl w:val="0"/>
                <w:numId w:val="6"/>
              </w:numPr>
              <w:pBdr>
                <w:top w:val="nil"/>
                <w:left w:val="nil"/>
                <w:bottom w:val="nil"/>
                <w:right w:val="nil"/>
                <w:between w:val="nil"/>
              </w:pBdr>
              <w:spacing w:before="0"/>
              <w:jc w:val="left"/>
            </w:pPr>
            <w:r>
              <w:rPr>
                <w:color w:val="000000"/>
              </w:rPr>
              <w:t>The provisions of the other sections of the main body of this Grant.</w:t>
            </w:r>
          </w:p>
          <w:p w:rsidR="0060744F" w:rsidRDefault="00352CD5">
            <w:pPr>
              <w:numPr>
                <w:ilvl w:val="0"/>
                <w:numId w:val="6"/>
              </w:numPr>
              <w:pBdr>
                <w:top w:val="nil"/>
                <w:left w:val="nil"/>
                <w:bottom w:val="nil"/>
                <w:right w:val="nil"/>
                <w:between w:val="nil"/>
              </w:pBdr>
              <w:spacing w:before="0"/>
              <w:jc w:val="left"/>
              <w:rPr>
                <w:color w:val="000000"/>
              </w:rPr>
            </w:pPr>
            <w:r>
              <w:rPr>
                <w:color w:val="000000"/>
              </w:rPr>
              <w:t>Exhibit A, Statement of Work.</w:t>
            </w:r>
          </w:p>
          <w:p w:rsidR="0060744F" w:rsidRDefault="00352CD5">
            <w:pPr>
              <w:numPr>
                <w:ilvl w:val="0"/>
                <w:numId w:val="6"/>
              </w:numPr>
              <w:pBdr>
                <w:top w:val="nil"/>
                <w:left w:val="nil"/>
                <w:bottom w:val="nil"/>
                <w:right w:val="nil"/>
                <w:between w:val="nil"/>
              </w:pBdr>
              <w:spacing w:before="0"/>
              <w:jc w:val="left"/>
              <w:rPr>
                <w:color w:val="000000"/>
              </w:rPr>
            </w:pPr>
            <w:r>
              <w:rPr>
                <w:color w:val="000000"/>
              </w:rPr>
              <w:t xml:space="preserve">Exhibit </w:t>
            </w:r>
            <w:r>
              <w:t>C</w:t>
            </w:r>
            <w:r>
              <w:rPr>
                <w:color w:val="000000"/>
              </w:rPr>
              <w:t>, PII Certification</w:t>
            </w:r>
          </w:p>
          <w:p w:rsidR="0060744F" w:rsidRDefault="00352CD5">
            <w:pPr>
              <w:numPr>
                <w:ilvl w:val="0"/>
                <w:numId w:val="6"/>
              </w:numPr>
              <w:pBdr>
                <w:top w:val="nil"/>
                <w:left w:val="nil"/>
                <w:bottom w:val="nil"/>
                <w:right w:val="nil"/>
                <w:between w:val="nil"/>
              </w:pBdr>
              <w:spacing w:before="0"/>
              <w:jc w:val="left"/>
            </w:pPr>
            <w:r>
              <w:rPr>
                <w:color w:val="000000"/>
              </w:rPr>
              <w:t xml:space="preserve">Exhibit </w:t>
            </w:r>
            <w:r>
              <w:t>D</w:t>
            </w:r>
            <w:r>
              <w:rPr>
                <w:color w:val="000000"/>
              </w:rPr>
              <w:t>, Sample Option Letter</w:t>
            </w:r>
          </w:p>
          <w:p w:rsidR="0060744F" w:rsidRDefault="00352CD5">
            <w:pPr>
              <w:numPr>
                <w:ilvl w:val="0"/>
                <w:numId w:val="6"/>
              </w:numPr>
              <w:pBdr>
                <w:top w:val="nil"/>
                <w:left w:val="nil"/>
                <w:bottom w:val="nil"/>
                <w:right w:val="nil"/>
                <w:between w:val="nil"/>
              </w:pBdr>
              <w:spacing w:before="0"/>
              <w:jc w:val="left"/>
              <w:rPr>
                <w:color w:val="000000"/>
              </w:rPr>
            </w:pPr>
            <w:r>
              <w:rPr>
                <w:color w:val="000000"/>
              </w:rPr>
              <w:t>Exhibit B, Budget.</w:t>
            </w:r>
          </w:p>
        </w:tc>
      </w:tr>
    </w:tbl>
    <w:p w:rsidR="0060744F" w:rsidRDefault="0060744F">
      <w:pPr>
        <w:keepNext/>
        <w:pBdr>
          <w:top w:val="nil"/>
          <w:left w:val="nil"/>
          <w:bottom w:val="nil"/>
          <w:right w:val="nil"/>
          <w:between w:val="nil"/>
        </w:pBdr>
        <w:spacing w:before="0"/>
        <w:ind w:left="0"/>
        <w:jc w:val="center"/>
        <w:rPr>
          <w:b/>
          <w:color w:val="000000"/>
          <w:sz w:val="20"/>
          <w:szCs w:val="20"/>
        </w:rPr>
      </w:pPr>
    </w:p>
    <w:p w:rsidR="0060744F" w:rsidRDefault="00352CD5">
      <w:pPr>
        <w:ind w:firstLine="1080"/>
        <w:rPr>
          <w:b/>
          <w:sz w:val="20"/>
          <w:szCs w:val="20"/>
        </w:rPr>
      </w:pPr>
      <w:r>
        <w:br w:type="page"/>
      </w:r>
      <w:bookmarkStart w:id="0" w:name="_GoBack"/>
      <w:bookmarkEnd w:id="0"/>
      <w:permStart w:id="1235828748" w:edGrp="everyone"/>
      <w:permEnd w:id="1235828748"/>
    </w:p>
    <w:p w:rsidR="0060744F" w:rsidRDefault="0060744F">
      <w:pPr>
        <w:keepNext/>
        <w:pBdr>
          <w:top w:val="nil"/>
          <w:left w:val="nil"/>
          <w:bottom w:val="nil"/>
          <w:right w:val="nil"/>
          <w:between w:val="nil"/>
        </w:pBdr>
        <w:spacing w:before="0"/>
        <w:ind w:left="0"/>
        <w:jc w:val="center"/>
        <w:rPr>
          <w:b/>
          <w:color w:val="000000"/>
          <w:sz w:val="20"/>
          <w:szCs w:val="20"/>
        </w:rPr>
      </w:pPr>
    </w:p>
    <w:p w:rsidR="0060744F" w:rsidRDefault="00352CD5">
      <w:pPr>
        <w:keepNext/>
        <w:pBdr>
          <w:top w:val="nil"/>
          <w:left w:val="nil"/>
          <w:bottom w:val="nil"/>
          <w:right w:val="nil"/>
          <w:between w:val="nil"/>
        </w:pBdr>
        <w:spacing w:before="0"/>
        <w:ind w:left="0"/>
        <w:jc w:val="center"/>
        <w:rPr>
          <w:b/>
          <w:color w:val="000000"/>
        </w:rPr>
      </w:pPr>
      <w:r>
        <w:rPr>
          <w:b/>
          <w:color w:val="000000"/>
        </w:rPr>
        <w:t>SIGNATURE PAGE</w:t>
      </w:r>
    </w:p>
    <w:p w:rsidR="0060744F" w:rsidRDefault="0060744F">
      <w:pPr>
        <w:keepNext/>
        <w:keepLines/>
        <w:pBdr>
          <w:top w:val="nil"/>
          <w:left w:val="nil"/>
          <w:bottom w:val="nil"/>
          <w:right w:val="nil"/>
          <w:between w:val="nil"/>
        </w:pBdr>
        <w:spacing w:before="0"/>
        <w:ind w:left="0"/>
        <w:jc w:val="left"/>
        <w:rPr>
          <w:b/>
          <w:color w:val="000000"/>
          <w:sz w:val="20"/>
          <w:szCs w:val="20"/>
        </w:rPr>
      </w:pPr>
    </w:p>
    <w:p w:rsidR="0060744F" w:rsidRDefault="00352CD5">
      <w:pPr>
        <w:keepNext/>
        <w:pBdr>
          <w:top w:val="nil"/>
          <w:left w:val="nil"/>
          <w:bottom w:val="nil"/>
          <w:right w:val="nil"/>
          <w:between w:val="nil"/>
        </w:pBdr>
        <w:spacing w:before="0"/>
        <w:ind w:left="0"/>
        <w:jc w:val="center"/>
        <w:rPr>
          <w:b/>
          <w:color w:val="000000"/>
        </w:rPr>
      </w:pPr>
      <w:r>
        <w:rPr>
          <w:b/>
          <w:color w:val="000000"/>
        </w:rPr>
        <w:t>THE SIGNATORIES LISTED BELOW AUTHORIZE THIS GRANT</w:t>
      </w:r>
    </w:p>
    <w:tbl>
      <w:tblPr>
        <w:tblStyle w:val="af5"/>
        <w:tblW w:w="104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76"/>
        <w:gridCol w:w="5205"/>
      </w:tblGrid>
      <w:tr w:rsidR="0060744F">
        <w:trPr>
          <w:trHeight w:val="3584"/>
          <w:jc w:val="center"/>
        </w:trPr>
        <w:tc>
          <w:tcPr>
            <w:tcW w:w="5276" w:type="dxa"/>
          </w:tcPr>
          <w:p w:rsidR="0060744F" w:rsidRDefault="0060744F">
            <w:pPr>
              <w:pBdr>
                <w:top w:val="nil"/>
                <w:left w:val="nil"/>
                <w:bottom w:val="nil"/>
                <w:right w:val="nil"/>
                <w:between w:val="nil"/>
              </w:pBdr>
              <w:spacing w:before="0"/>
              <w:ind w:left="0"/>
              <w:jc w:val="center"/>
              <w:rPr>
                <w:b/>
                <w:color w:val="000000"/>
              </w:rPr>
            </w:pPr>
          </w:p>
          <w:p w:rsidR="0060744F" w:rsidRDefault="0060744F">
            <w:pPr>
              <w:pBdr>
                <w:top w:val="nil"/>
                <w:left w:val="nil"/>
                <w:bottom w:val="nil"/>
                <w:right w:val="nil"/>
                <w:between w:val="nil"/>
              </w:pBdr>
              <w:spacing w:before="0"/>
              <w:ind w:left="0"/>
              <w:jc w:val="center"/>
              <w:rPr>
                <w:b/>
                <w:color w:val="000000"/>
              </w:rPr>
            </w:pPr>
          </w:p>
          <w:p w:rsidR="0060744F" w:rsidRDefault="00352CD5">
            <w:pPr>
              <w:pBdr>
                <w:top w:val="nil"/>
                <w:left w:val="nil"/>
                <w:bottom w:val="nil"/>
                <w:right w:val="nil"/>
                <w:between w:val="nil"/>
              </w:pBdr>
              <w:spacing w:before="0"/>
              <w:ind w:left="0"/>
              <w:jc w:val="center"/>
              <w:rPr>
                <w:b/>
                <w:color w:val="000000"/>
              </w:rPr>
            </w:pPr>
            <w:r>
              <w:rPr>
                <w:b/>
                <w:color w:val="000000"/>
              </w:rPr>
              <w:t>STATE OF COLORADO</w:t>
            </w:r>
          </w:p>
          <w:p w:rsidR="0060744F" w:rsidRDefault="00352CD5">
            <w:pPr>
              <w:pBdr>
                <w:top w:val="nil"/>
                <w:left w:val="nil"/>
                <w:bottom w:val="nil"/>
                <w:right w:val="nil"/>
                <w:between w:val="nil"/>
              </w:pBdr>
              <w:spacing w:before="0"/>
              <w:ind w:left="0"/>
              <w:jc w:val="center"/>
              <w:rPr>
                <w:color w:val="000000"/>
              </w:rPr>
            </w:pPr>
            <w:r>
              <w:rPr>
                <w:color w:val="000000"/>
              </w:rPr>
              <w:t>Jared S. Polis, Governor</w:t>
            </w:r>
          </w:p>
          <w:p w:rsidR="0060744F" w:rsidRDefault="00352CD5">
            <w:pPr>
              <w:pBdr>
                <w:top w:val="nil"/>
                <w:left w:val="nil"/>
                <w:bottom w:val="nil"/>
                <w:right w:val="nil"/>
                <w:between w:val="nil"/>
              </w:pBdr>
              <w:spacing w:before="0"/>
              <w:ind w:left="0"/>
              <w:jc w:val="center"/>
              <w:rPr>
                <w:color w:val="000000"/>
              </w:rPr>
            </w:pPr>
            <w:r>
              <w:t>Colorado Department of Natural Resources</w:t>
            </w:r>
          </w:p>
          <w:p w:rsidR="0060744F" w:rsidRDefault="00352CD5">
            <w:pPr>
              <w:pBdr>
                <w:top w:val="nil"/>
                <w:left w:val="nil"/>
                <w:bottom w:val="nil"/>
                <w:right w:val="nil"/>
                <w:between w:val="nil"/>
              </w:pBdr>
              <w:spacing w:before="0"/>
              <w:ind w:left="0"/>
              <w:jc w:val="center"/>
            </w:pPr>
            <w:r>
              <w:rPr>
                <w:color w:val="000000"/>
              </w:rPr>
              <w:t>Dan Gibbs, Director</w:t>
            </w:r>
          </w:p>
          <w:p w:rsidR="0060744F" w:rsidRDefault="00352CD5">
            <w:pPr>
              <w:pBdr>
                <w:top w:val="nil"/>
                <w:left w:val="nil"/>
                <w:bottom w:val="nil"/>
                <w:right w:val="nil"/>
                <w:between w:val="nil"/>
              </w:pBdr>
              <w:spacing w:before="0"/>
              <w:ind w:left="0"/>
              <w:jc w:val="left"/>
            </w:pPr>
            <w:r>
              <w:t>Colorado Strategic Wildfire Program (COSWAP)</w:t>
            </w:r>
          </w:p>
          <w:p w:rsidR="0060744F" w:rsidRDefault="0060744F">
            <w:pPr>
              <w:pBdr>
                <w:top w:val="nil"/>
                <w:left w:val="nil"/>
                <w:bottom w:val="nil"/>
                <w:right w:val="nil"/>
                <w:between w:val="nil"/>
              </w:pBdr>
              <w:spacing w:before="0"/>
              <w:ind w:left="0"/>
              <w:jc w:val="center"/>
            </w:pPr>
          </w:p>
          <w:p w:rsidR="0060744F" w:rsidRDefault="0060744F">
            <w:pPr>
              <w:pBdr>
                <w:top w:val="nil"/>
                <w:left w:val="nil"/>
                <w:bottom w:val="nil"/>
                <w:right w:val="nil"/>
                <w:between w:val="nil"/>
              </w:pBdr>
              <w:spacing w:before="0"/>
              <w:ind w:left="0"/>
              <w:jc w:val="center"/>
            </w:pPr>
          </w:p>
          <w:p w:rsidR="0060744F" w:rsidRDefault="0060744F">
            <w:pPr>
              <w:pBdr>
                <w:top w:val="nil"/>
                <w:left w:val="nil"/>
                <w:bottom w:val="nil"/>
                <w:right w:val="nil"/>
                <w:between w:val="nil"/>
              </w:pBdr>
              <w:spacing w:before="0"/>
              <w:ind w:left="0"/>
              <w:jc w:val="center"/>
            </w:pPr>
          </w:p>
          <w:p w:rsidR="0060744F" w:rsidRDefault="0060744F">
            <w:pPr>
              <w:pBdr>
                <w:top w:val="nil"/>
                <w:left w:val="nil"/>
                <w:bottom w:val="nil"/>
                <w:right w:val="nil"/>
                <w:between w:val="nil"/>
              </w:pBdr>
              <w:spacing w:before="0"/>
              <w:ind w:left="0"/>
              <w:jc w:val="left"/>
              <w:rPr>
                <w:color w:val="000000"/>
              </w:rPr>
            </w:pPr>
          </w:p>
          <w:p w:rsidR="0060744F" w:rsidRDefault="00352CD5">
            <w:pPr>
              <w:spacing w:before="0"/>
              <w:ind w:left="0"/>
              <w:jc w:val="left"/>
            </w:pPr>
            <w:r>
              <w:t>___________________________________________</w:t>
            </w:r>
          </w:p>
          <w:p w:rsidR="0060744F" w:rsidRDefault="00352CD5">
            <w:pPr>
              <w:spacing w:before="0"/>
              <w:ind w:left="0"/>
              <w:jc w:val="center"/>
            </w:pPr>
            <w:r>
              <w:t>Signature</w:t>
            </w:r>
          </w:p>
          <w:p w:rsidR="0060744F" w:rsidRDefault="0060744F">
            <w:pPr>
              <w:spacing w:before="0" w:after="240"/>
              <w:ind w:left="0"/>
              <w:jc w:val="left"/>
            </w:pPr>
          </w:p>
          <w:p w:rsidR="0060744F" w:rsidRDefault="00352CD5">
            <w:pPr>
              <w:spacing w:before="0"/>
              <w:ind w:left="0"/>
              <w:jc w:val="center"/>
            </w:pPr>
            <w:r>
              <w:t>_______________________________________</w:t>
            </w:r>
          </w:p>
          <w:p w:rsidR="0060744F" w:rsidRDefault="00352CD5">
            <w:pPr>
              <w:spacing w:before="0"/>
              <w:ind w:left="0"/>
              <w:jc w:val="center"/>
            </w:pPr>
            <w:r>
              <w:t>Printed Name</w:t>
            </w:r>
          </w:p>
          <w:p w:rsidR="0060744F" w:rsidRDefault="0060744F">
            <w:pPr>
              <w:spacing w:before="0" w:after="240"/>
              <w:ind w:left="0"/>
              <w:jc w:val="left"/>
            </w:pPr>
          </w:p>
          <w:p w:rsidR="0060744F" w:rsidRDefault="00352CD5">
            <w:pPr>
              <w:spacing w:before="0"/>
              <w:ind w:left="0"/>
              <w:jc w:val="center"/>
            </w:pPr>
            <w:r>
              <w:t>_______________________________________</w:t>
            </w:r>
          </w:p>
          <w:p w:rsidR="0060744F" w:rsidRDefault="00352CD5">
            <w:pPr>
              <w:spacing w:before="0"/>
              <w:ind w:left="0"/>
              <w:jc w:val="center"/>
            </w:pPr>
            <w:r>
              <w:t>Signatory’s Title</w:t>
            </w:r>
          </w:p>
          <w:p w:rsidR="0060744F" w:rsidRDefault="0060744F">
            <w:pPr>
              <w:spacing w:before="0"/>
              <w:ind w:left="0"/>
              <w:jc w:val="left"/>
            </w:pPr>
          </w:p>
          <w:p w:rsidR="0060744F" w:rsidRDefault="00352CD5">
            <w:pPr>
              <w:spacing w:before="0"/>
              <w:ind w:left="0"/>
              <w:jc w:val="left"/>
            </w:pPr>
            <w:r>
              <w:t>Date: ____________________________________</w:t>
            </w:r>
          </w:p>
        </w:tc>
        <w:tc>
          <w:tcPr>
            <w:tcW w:w="5205" w:type="dxa"/>
          </w:tcPr>
          <w:p w:rsidR="0060744F" w:rsidRDefault="00352CD5">
            <w:pPr>
              <w:pBdr>
                <w:top w:val="nil"/>
                <w:left w:val="nil"/>
                <w:bottom w:val="nil"/>
                <w:right w:val="nil"/>
                <w:between w:val="nil"/>
              </w:pBdr>
              <w:spacing w:before="0"/>
              <w:ind w:left="0"/>
              <w:jc w:val="center"/>
              <w:rPr>
                <w:color w:val="000000"/>
              </w:rPr>
            </w:pPr>
            <w:r>
              <w:rPr>
                <w:color w:val="000000"/>
              </w:rPr>
              <w:t>In accordance with §24-30-202 C.R.S., this Grant is not valid until signed and dated below by the State Controller or an authorized delegate.</w:t>
            </w:r>
          </w:p>
          <w:p w:rsidR="0060744F" w:rsidRDefault="0060744F">
            <w:pPr>
              <w:pBdr>
                <w:top w:val="nil"/>
                <w:left w:val="nil"/>
                <w:bottom w:val="nil"/>
                <w:right w:val="nil"/>
                <w:between w:val="nil"/>
              </w:pBdr>
              <w:spacing w:before="0"/>
              <w:ind w:left="0"/>
              <w:jc w:val="center"/>
              <w:rPr>
                <w:b/>
                <w:color w:val="000000"/>
              </w:rPr>
            </w:pPr>
          </w:p>
          <w:p w:rsidR="0060744F" w:rsidRDefault="00352CD5">
            <w:pPr>
              <w:pBdr>
                <w:top w:val="nil"/>
                <w:left w:val="nil"/>
                <w:bottom w:val="nil"/>
                <w:right w:val="nil"/>
                <w:between w:val="nil"/>
              </w:pBdr>
              <w:spacing w:before="0"/>
              <w:ind w:left="0"/>
              <w:jc w:val="center"/>
              <w:rPr>
                <w:b/>
                <w:color w:val="000000"/>
              </w:rPr>
            </w:pPr>
            <w:r>
              <w:rPr>
                <w:b/>
                <w:color w:val="000000"/>
              </w:rPr>
              <w:t>STATE CONTROLLER</w:t>
            </w:r>
          </w:p>
          <w:p w:rsidR="0060744F" w:rsidRDefault="00352CD5">
            <w:pPr>
              <w:pBdr>
                <w:top w:val="nil"/>
                <w:left w:val="nil"/>
                <w:bottom w:val="nil"/>
                <w:right w:val="nil"/>
                <w:between w:val="nil"/>
              </w:pBdr>
              <w:spacing w:before="0"/>
              <w:ind w:left="0"/>
              <w:jc w:val="center"/>
              <w:rPr>
                <w:color w:val="000000"/>
              </w:rPr>
            </w:pPr>
            <w:r>
              <w:rPr>
                <w:b/>
                <w:color w:val="000000"/>
              </w:rPr>
              <w:t>Robert Jaros, CPA, MBA, JD</w:t>
            </w:r>
          </w:p>
          <w:p w:rsidR="0060744F" w:rsidRDefault="0060744F">
            <w:pPr>
              <w:pBdr>
                <w:top w:val="nil"/>
                <w:left w:val="nil"/>
                <w:bottom w:val="nil"/>
                <w:right w:val="nil"/>
                <w:between w:val="nil"/>
              </w:pBdr>
              <w:spacing w:before="0"/>
              <w:ind w:left="0"/>
              <w:jc w:val="center"/>
              <w:rPr>
                <w:color w:val="000000"/>
              </w:rPr>
            </w:pPr>
          </w:p>
          <w:p w:rsidR="0060744F" w:rsidRDefault="0060744F">
            <w:pPr>
              <w:pBdr>
                <w:top w:val="nil"/>
                <w:left w:val="nil"/>
                <w:bottom w:val="nil"/>
                <w:right w:val="nil"/>
                <w:between w:val="nil"/>
              </w:pBdr>
              <w:spacing w:before="0"/>
              <w:ind w:left="0"/>
              <w:jc w:val="center"/>
              <w:rPr>
                <w:color w:val="000000"/>
              </w:rPr>
            </w:pPr>
          </w:p>
          <w:p w:rsidR="0060744F" w:rsidRDefault="0060744F">
            <w:pPr>
              <w:pBdr>
                <w:top w:val="nil"/>
                <w:left w:val="nil"/>
                <w:bottom w:val="nil"/>
                <w:right w:val="nil"/>
                <w:between w:val="nil"/>
              </w:pBdr>
              <w:spacing w:before="0"/>
              <w:ind w:left="0"/>
              <w:jc w:val="left"/>
            </w:pPr>
          </w:p>
          <w:p w:rsidR="0060744F" w:rsidRDefault="0060744F">
            <w:pPr>
              <w:pBdr>
                <w:top w:val="nil"/>
                <w:left w:val="nil"/>
                <w:bottom w:val="nil"/>
                <w:right w:val="nil"/>
                <w:between w:val="nil"/>
              </w:pBdr>
              <w:spacing w:before="0"/>
              <w:ind w:left="0"/>
              <w:jc w:val="left"/>
            </w:pPr>
          </w:p>
          <w:p w:rsidR="0060744F" w:rsidRDefault="0060744F">
            <w:pPr>
              <w:pBdr>
                <w:top w:val="nil"/>
                <w:left w:val="nil"/>
                <w:bottom w:val="nil"/>
                <w:right w:val="nil"/>
                <w:between w:val="nil"/>
              </w:pBdr>
              <w:spacing w:before="0"/>
              <w:ind w:left="0"/>
              <w:jc w:val="left"/>
            </w:pPr>
          </w:p>
          <w:p w:rsidR="0060744F" w:rsidRDefault="00352CD5">
            <w:pPr>
              <w:spacing w:before="0"/>
              <w:ind w:left="0"/>
              <w:jc w:val="left"/>
            </w:pPr>
            <w:r>
              <w:t>___________________________________________</w:t>
            </w:r>
          </w:p>
          <w:p w:rsidR="0060744F" w:rsidRDefault="00352CD5">
            <w:pPr>
              <w:spacing w:before="0"/>
              <w:ind w:left="0"/>
              <w:jc w:val="center"/>
            </w:pPr>
            <w:r>
              <w:t>Signature</w:t>
            </w:r>
          </w:p>
          <w:p w:rsidR="0060744F" w:rsidRDefault="0060744F">
            <w:pPr>
              <w:spacing w:before="0" w:after="240"/>
              <w:ind w:left="0"/>
              <w:jc w:val="left"/>
            </w:pPr>
          </w:p>
          <w:p w:rsidR="0060744F" w:rsidRDefault="00352CD5">
            <w:pPr>
              <w:spacing w:before="0"/>
              <w:ind w:left="0"/>
              <w:jc w:val="center"/>
            </w:pPr>
            <w:r>
              <w:t>_______________________________________</w:t>
            </w:r>
          </w:p>
          <w:p w:rsidR="0060744F" w:rsidRDefault="00352CD5">
            <w:pPr>
              <w:spacing w:before="0"/>
              <w:ind w:left="0"/>
              <w:jc w:val="center"/>
            </w:pPr>
            <w:r>
              <w:t>Printed Name</w:t>
            </w:r>
          </w:p>
          <w:p w:rsidR="0060744F" w:rsidRDefault="0060744F">
            <w:pPr>
              <w:spacing w:before="0" w:after="240"/>
              <w:ind w:left="0"/>
              <w:jc w:val="left"/>
            </w:pPr>
          </w:p>
          <w:p w:rsidR="0060744F" w:rsidRDefault="00352CD5">
            <w:pPr>
              <w:spacing w:before="0"/>
              <w:ind w:left="0"/>
              <w:jc w:val="center"/>
            </w:pPr>
            <w:r>
              <w:t>_______________________________________</w:t>
            </w:r>
          </w:p>
          <w:p w:rsidR="0060744F" w:rsidRDefault="00352CD5">
            <w:pPr>
              <w:spacing w:before="0"/>
              <w:ind w:left="0"/>
              <w:jc w:val="center"/>
            </w:pPr>
            <w:r>
              <w:t>Signatory’s Title</w:t>
            </w:r>
          </w:p>
          <w:p w:rsidR="0060744F" w:rsidRDefault="0060744F">
            <w:pPr>
              <w:spacing w:before="0"/>
              <w:ind w:left="0"/>
              <w:jc w:val="left"/>
            </w:pPr>
          </w:p>
          <w:p w:rsidR="0060744F" w:rsidRDefault="00352CD5">
            <w:pPr>
              <w:spacing w:before="0"/>
              <w:ind w:left="0"/>
              <w:jc w:val="left"/>
            </w:pPr>
            <w:r>
              <w:t>Effective Date: ____________________________________</w:t>
            </w:r>
          </w:p>
          <w:p w:rsidR="0060744F" w:rsidRDefault="0060744F">
            <w:pPr>
              <w:spacing w:before="0"/>
              <w:ind w:left="0"/>
              <w:jc w:val="left"/>
            </w:pPr>
          </w:p>
        </w:tc>
      </w:tr>
    </w:tbl>
    <w:p w:rsidR="0060744F" w:rsidRDefault="00352CD5">
      <w:pPr>
        <w:ind w:firstLine="1080"/>
        <w:rPr>
          <w:b/>
          <w:smallCaps/>
        </w:rPr>
      </w:pPr>
      <w:bookmarkStart w:id="1" w:name="_heading=h.1fob9te" w:colFirst="0" w:colLast="0"/>
      <w:bookmarkEnd w:id="1"/>
      <w:r>
        <w:br w:type="page"/>
      </w:r>
    </w:p>
    <w:p w:rsidR="0060744F" w:rsidRDefault="00352CD5">
      <w:pPr>
        <w:numPr>
          <w:ilvl w:val="0"/>
          <w:numId w:val="8"/>
        </w:numPr>
        <w:pBdr>
          <w:top w:val="nil"/>
          <w:left w:val="nil"/>
          <w:bottom w:val="nil"/>
          <w:right w:val="nil"/>
          <w:between w:val="nil"/>
        </w:pBdr>
        <w:spacing w:after="120"/>
        <w:jc w:val="left"/>
      </w:pPr>
      <w:r>
        <w:rPr>
          <w:b/>
          <w:smallCaps/>
        </w:rPr>
        <w:lastRenderedPageBreak/>
        <w:t>GRANT</w:t>
      </w:r>
    </w:p>
    <w:p w:rsidR="0060744F" w:rsidRDefault="00352CD5">
      <w:pPr>
        <w:pBdr>
          <w:top w:val="nil"/>
          <w:left w:val="nil"/>
          <w:bottom w:val="nil"/>
          <w:right w:val="nil"/>
          <w:between w:val="nil"/>
        </w:pBdr>
        <w:spacing w:after="120"/>
        <w:ind w:left="540"/>
        <w:rPr>
          <w:color w:val="000000"/>
        </w:rPr>
      </w:pPr>
      <w:r>
        <w:rPr>
          <w:color w:val="000000"/>
        </w:rPr>
        <w:t>As of the Grant Issuance Date, the State Agency shown on the first page of this Grant Award Letter (the “State”) hereby obligates and awards to Grantee shown on the first page of this Grant Award Letter (the “Grantee”) an award of Grant Funds in the amounts shown on the first page of this Grant Award Letter. By accepting the Grant Funds provided under this Grant Award Letter, Grantee agrees to comply with the terms and conditions of this Grant Award Letter and requirements and provisions of all Exhibits to this Grant Award Letter.</w:t>
      </w:r>
    </w:p>
    <w:p w:rsidR="0060744F" w:rsidRDefault="00352CD5">
      <w:pPr>
        <w:numPr>
          <w:ilvl w:val="0"/>
          <w:numId w:val="8"/>
        </w:numPr>
        <w:pBdr>
          <w:top w:val="nil"/>
          <w:left w:val="nil"/>
          <w:bottom w:val="nil"/>
          <w:right w:val="nil"/>
          <w:between w:val="nil"/>
        </w:pBdr>
        <w:spacing w:after="120"/>
        <w:jc w:val="left"/>
      </w:pPr>
      <w:bookmarkStart w:id="2" w:name="_heading=h.2et92p0" w:colFirst="0" w:colLast="0"/>
      <w:bookmarkEnd w:id="2"/>
      <w:r>
        <w:rPr>
          <w:b/>
          <w:smallCaps/>
          <w:color w:val="000000"/>
        </w:rPr>
        <w:t>TERM</w:t>
      </w:r>
    </w:p>
    <w:p w:rsidR="0060744F" w:rsidRDefault="00352CD5">
      <w:pPr>
        <w:numPr>
          <w:ilvl w:val="1"/>
          <w:numId w:val="8"/>
        </w:numPr>
        <w:pBdr>
          <w:top w:val="nil"/>
          <w:left w:val="nil"/>
          <w:bottom w:val="nil"/>
          <w:right w:val="nil"/>
          <w:between w:val="nil"/>
        </w:pBdr>
        <w:spacing w:after="120"/>
      </w:pPr>
      <w:bookmarkStart w:id="3" w:name="_heading=h.tyjcwt" w:colFirst="0" w:colLast="0"/>
      <w:bookmarkEnd w:id="3"/>
      <w:r>
        <w:rPr>
          <w:color w:val="000000"/>
        </w:rPr>
        <w:t>Initial Grant Term and Extension</w:t>
      </w:r>
    </w:p>
    <w:p w:rsidR="0060744F" w:rsidRDefault="00352CD5">
      <w:pPr>
        <w:pBdr>
          <w:top w:val="nil"/>
          <w:left w:val="nil"/>
          <w:bottom w:val="nil"/>
          <w:right w:val="nil"/>
          <w:between w:val="nil"/>
        </w:pBdr>
        <w:ind w:firstLine="1080"/>
        <w:rPr>
          <w:color w:val="000000"/>
        </w:rPr>
      </w:pPr>
      <w:r>
        <w:rPr>
          <w:color w:val="000000"/>
        </w:rPr>
        <w:t xml:space="preserve">The Parties’ respective performances under this Grant Award Letter shall commence on the Grant Issuance Date and shall terminate on the Grant Expiration Date unless sooner terminated or further extended in accordance with the terms of this Grant Award Letter. Upon request of Grantee, the State may, in its sole discretion, extend the term of this Grant Award Letter by providing Grantee with an Option Letter in a form substantially similar to Exhibit </w:t>
      </w:r>
      <w:r>
        <w:t>D</w:t>
      </w:r>
      <w:r>
        <w:rPr>
          <w:color w:val="000000"/>
        </w:rPr>
        <w:t xml:space="preserve"> showing the new Grant Expiration Date. </w:t>
      </w:r>
    </w:p>
    <w:p w:rsidR="0060744F" w:rsidRDefault="00352CD5">
      <w:pPr>
        <w:numPr>
          <w:ilvl w:val="1"/>
          <w:numId w:val="8"/>
        </w:numPr>
        <w:pBdr>
          <w:top w:val="nil"/>
          <w:left w:val="nil"/>
          <w:bottom w:val="nil"/>
          <w:right w:val="nil"/>
          <w:between w:val="nil"/>
        </w:pBdr>
        <w:spacing w:after="120"/>
      </w:pPr>
      <w:bookmarkStart w:id="4" w:name="_heading=h.3dy6vkm" w:colFirst="0" w:colLast="0"/>
      <w:bookmarkEnd w:id="4"/>
      <w:r>
        <w:rPr>
          <w:color w:val="000000"/>
        </w:rPr>
        <w:t>Early Termination in the Public Interest</w:t>
      </w:r>
    </w:p>
    <w:p w:rsidR="0060744F" w:rsidRDefault="00352CD5">
      <w:pPr>
        <w:pBdr>
          <w:top w:val="nil"/>
          <w:left w:val="nil"/>
          <w:bottom w:val="nil"/>
          <w:right w:val="nil"/>
          <w:between w:val="nil"/>
        </w:pBdr>
        <w:ind w:firstLine="1080"/>
        <w:rPr>
          <w:color w:val="000000"/>
        </w:rPr>
      </w:pPr>
      <w:r>
        <w:rPr>
          <w:color w:val="000000"/>
        </w:rPr>
        <w:t>The State is entering into this Grant Award Letter to serve the public interest of the State of Colorado as determined by its Governor, General Assembly, or Courts. If this Grant Award Letter ceases to further the public interest of the State or if State</w:t>
      </w:r>
      <w:r>
        <w:t xml:space="preserve"> </w:t>
      </w:r>
      <w:r>
        <w:rPr>
          <w:color w:val="000000"/>
        </w:rPr>
        <w:t>or other funds used for this Grant Award Letter are not appropriated, or otherwise become unavailable to fund this Grant Award Letter, the State, in its discretion, may terminate this Grant Award Letter in whole or in part by providing written notice to Grantee that includes, to the extent practicable, the public interest justification for the termination. If the State terminates this Grant Award Letter in the public interest, the State shall pay Grantee an amount equal to the percentage of the total reimbursement payable under this Grant Award Letter that corresponds to the percentage of Work satisfactorily completed, as determined by the State, less payments previously made. Additionally, the State, in its discretion, may reimburse Grantee for a portion of actual, out-of-pocket expenses not otherwise reimbursed under this Grant Award Letter that are incurred by Grantee and are directly attributable to the uncompleted portion of Grantee’s obligations, provided that the sum of any and all reimbursements shall not exceed the maximum amount payable to Grantee hereunder. If this Agreement is a Crew Time grant and the State terminates this Agreement in the public interest, the State shall provide crew time for the remainder of the Crew Week in the week that termination notice is given pursuant to this section</w:t>
      </w:r>
      <w:r>
        <w:rPr>
          <w:b/>
          <w:color w:val="000000"/>
        </w:rPr>
        <w:t xml:space="preserve"> 2.B</w:t>
      </w:r>
      <w:r>
        <w:rPr>
          <w:color w:val="000000"/>
        </w:rPr>
        <w:t>.  Grantee will not be entitled to any additional crew time provided by the State. Crew Time grants shall have no cash value to Grantees. This subsection shall not apply to a termination of this Grant Award Letter by the State for breach by Grantee.</w:t>
      </w:r>
    </w:p>
    <w:p w:rsidR="0060744F" w:rsidRDefault="00352CD5">
      <w:pPr>
        <w:numPr>
          <w:ilvl w:val="0"/>
          <w:numId w:val="8"/>
        </w:numPr>
        <w:pBdr>
          <w:top w:val="nil"/>
          <w:left w:val="nil"/>
          <w:bottom w:val="nil"/>
          <w:right w:val="nil"/>
          <w:between w:val="nil"/>
        </w:pBdr>
        <w:spacing w:after="120"/>
        <w:jc w:val="left"/>
      </w:pPr>
      <w:r>
        <w:rPr>
          <w:b/>
          <w:smallCaps/>
          <w:color w:val="000000"/>
        </w:rPr>
        <w:t>DEFINITIONS</w:t>
      </w:r>
    </w:p>
    <w:p w:rsidR="0060744F" w:rsidRDefault="00352CD5">
      <w:pPr>
        <w:pBdr>
          <w:top w:val="nil"/>
          <w:left w:val="nil"/>
          <w:bottom w:val="nil"/>
          <w:right w:val="nil"/>
          <w:between w:val="nil"/>
        </w:pBdr>
        <w:spacing w:after="120"/>
        <w:ind w:left="547" w:hanging="547"/>
        <w:rPr>
          <w:color w:val="000000"/>
        </w:rPr>
      </w:pPr>
      <w:r>
        <w:rPr>
          <w:color w:val="000000"/>
        </w:rPr>
        <w:t>The following terms shall be construed and interpreted as follows:</w:t>
      </w:r>
    </w:p>
    <w:p w:rsidR="0060744F" w:rsidRDefault="00352CD5">
      <w:pPr>
        <w:numPr>
          <w:ilvl w:val="1"/>
          <w:numId w:val="8"/>
        </w:numPr>
        <w:pBdr>
          <w:top w:val="nil"/>
          <w:left w:val="nil"/>
          <w:bottom w:val="nil"/>
          <w:right w:val="nil"/>
          <w:between w:val="nil"/>
        </w:pBdr>
        <w:spacing w:after="120"/>
      </w:pPr>
      <w:r>
        <w:rPr>
          <w:b/>
          <w:color w:val="000000"/>
        </w:rPr>
        <w:t>“Breach of Agreement”</w:t>
      </w:r>
      <w:r>
        <w:rPr>
          <w:color w:val="000000"/>
        </w:rPr>
        <w:t xml:space="preserve"> means the failure of a Party to perform any of its obligations in accordance with this Agreement, in whole or in part or in a timely or satisfactory manner. The institution of proceedings under any bankruptcy, insolvency, reorganization or similar law, by or against Grantee, or the appointment of a receiver or similar officer for Grantee or any of its property, which is not vacated or fully stayed within 30 days after the institution of such proceeding, shall also constitute a breach. If Grantee is debarred or suspended under </w:t>
      </w:r>
      <w:r>
        <w:rPr>
          <w:color w:val="000000"/>
        </w:rPr>
        <w:lastRenderedPageBreak/>
        <w:t xml:space="preserve">§24-109-105, C.R.S. at any time during the term of this Agreement, then such debarment or suspension shall constitute a breach. </w:t>
      </w:r>
    </w:p>
    <w:p w:rsidR="0060744F" w:rsidRDefault="00352CD5">
      <w:pPr>
        <w:numPr>
          <w:ilvl w:val="1"/>
          <w:numId w:val="8"/>
        </w:numPr>
        <w:pBdr>
          <w:top w:val="nil"/>
          <w:left w:val="nil"/>
          <w:bottom w:val="nil"/>
          <w:right w:val="nil"/>
          <w:between w:val="nil"/>
        </w:pBdr>
        <w:spacing w:after="120"/>
      </w:pPr>
      <w:r>
        <w:rPr>
          <w:color w:val="000000"/>
        </w:rPr>
        <w:t>“</w:t>
      </w:r>
      <w:r>
        <w:rPr>
          <w:b/>
          <w:color w:val="000000"/>
        </w:rPr>
        <w:t>Budget</w:t>
      </w:r>
      <w:r>
        <w:rPr>
          <w:color w:val="000000"/>
        </w:rPr>
        <w:t>” means the budget for the Work described in Exhibit B.</w:t>
      </w:r>
    </w:p>
    <w:p w:rsidR="0060744F" w:rsidRDefault="00352CD5">
      <w:pPr>
        <w:numPr>
          <w:ilvl w:val="1"/>
          <w:numId w:val="8"/>
        </w:numPr>
        <w:pBdr>
          <w:top w:val="nil"/>
          <w:left w:val="nil"/>
          <w:bottom w:val="nil"/>
          <w:right w:val="nil"/>
          <w:between w:val="nil"/>
        </w:pBdr>
        <w:spacing w:after="120"/>
      </w:pPr>
      <w:r>
        <w:rPr>
          <w:color w:val="000000"/>
        </w:rPr>
        <w:t>“</w:t>
      </w:r>
      <w:r>
        <w:rPr>
          <w:b/>
          <w:color w:val="000000"/>
        </w:rPr>
        <w:t>Business Day</w:t>
      </w:r>
      <w:r>
        <w:rPr>
          <w:color w:val="000000"/>
        </w:rPr>
        <w:t>” means any day in which the State is open and conducting business, but shall not include Saturday, Sunday or any day on which the State observes one of the holidays listed in §24-11-101(1) C.R.S.</w:t>
      </w:r>
    </w:p>
    <w:p w:rsidR="0060744F" w:rsidRDefault="00352CD5">
      <w:pPr>
        <w:numPr>
          <w:ilvl w:val="1"/>
          <w:numId w:val="8"/>
        </w:numPr>
        <w:pBdr>
          <w:top w:val="nil"/>
          <w:left w:val="nil"/>
          <w:bottom w:val="nil"/>
          <w:right w:val="nil"/>
          <w:between w:val="nil"/>
        </w:pBdr>
        <w:spacing w:after="120"/>
      </w:pPr>
      <w:r>
        <w:rPr>
          <w:color w:val="000000"/>
        </w:rPr>
        <w:t>“</w:t>
      </w:r>
      <w:r>
        <w:rPr>
          <w:b/>
          <w:color w:val="000000"/>
        </w:rPr>
        <w:t>CORA</w:t>
      </w:r>
      <w:r>
        <w:rPr>
          <w:color w:val="000000"/>
        </w:rPr>
        <w:t xml:space="preserve">” means the Colorado Open Records Act, §§24-72-200.1 </w:t>
      </w:r>
      <w:r>
        <w:rPr>
          <w:i/>
          <w:color w:val="000000"/>
        </w:rPr>
        <w:t>et seq.</w:t>
      </w:r>
      <w:r>
        <w:rPr>
          <w:color w:val="000000"/>
        </w:rPr>
        <w:t>, C.R.S.</w:t>
      </w:r>
    </w:p>
    <w:p w:rsidR="0060744F" w:rsidRDefault="00352CD5">
      <w:pPr>
        <w:numPr>
          <w:ilvl w:val="1"/>
          <w:numId w:val="8"/>
        </w:numPr>
        <w:pBdr>
          <w:top w:val="nil"/>
          <w:left w:val="nil"/>
          <w:bottom w:val="nil"/>
          <w:right w:val="nil"/>
          <w:between w:val="nil"/>
        </w:pBdr>
        <w:spacing w:after="120"/>
      </w:pPr>
      <w:r>
        <w:rPr>
          <w:b/>
        </w:rPr>
        <w:t>“Crew Time”</w:t>
      </w:r>
      <w:r>
        <w:t xml:space="preserve"> means the grant of services in the form of a forestry crew’s time and labor expenses, granted to a COSWAP grantee to complete a project. These crew time components of the grants have no cash equivalent value. </w:t>
      </w:r>
    </w:p>
    <w:p w:rsidR="0060744F" w:rsidRDefault="00352CD5">
      <w:pPr>
        <w:numPr>
          <w:ilvl w:val="1"/>
          <w:numId w:val="8"/>
        </w:numPr>
        <w:pBdr>
          <w:top w:val="nil"/>
          <w:left w:val="nil"/>
          <w:bottom w:val="nil"/>
          <w:right w:val="nil"/>
          <w:between w:val="nil"/>
        </w:pBdr>
        <w:spacing w:after="120"/>
      </w:pPr>
      <w:r>
        <w:rPr>
          <w:color w:val="000000"/>
        </w:rPr>
        <w:t>"</w:t>
      </w:r>
      <w:r>
        <w:rPr>
          <w:b/>
          <w:color w:val="000000"/>
        </w:rPr>
        <w:t>Crew Week</w:t>
      </w:r>
      <w:r>
        <w:rPr>
          <w:color w:val="000000"/>
        </w:rPr>
        <w:t xml:space="preserve">" means the time increments for Crew Time grants.  A Crew Week for grants of time from a conservation corps constitutes five (5) consecutive days. A Crew Week for grants of time from a SWIFT crew constitutes four (4) consecutive days. </w:t>
      </w:r>
    </w:p>
    <w:p w:rsidR="0060744F" w:rsidRDefault="00352CD5">
      <w:pPr>
        <w:numPr>
          <w:ilvl w:val="1"/>
          <w:numId w:val="8"/>
        </w:numPr>
        <w:pBdr>
          <w:top w:val="nil"/>
          <w:left w:val="nil"/>
          <w:bottom w:val="nil"/>
          <w:right w:val="nil"/>
          <w:between w:val="nil"/>
        </w:pBdr>
        <w:spacing w:after="120"/>
      </w:pPr>
      <w:r>
        <w:rPr>
          <w:color w:val="000000"/>
        </w:rPr>
        <w:t>“</w:t>
      </w:r>
      <w:r>
        <w:rPr>
          <w:b/>
          <w:color w:val="000000"/>
        </w:rPr>
        <w:t>Grant Award Letter</w:t>
      </w:r>
      <w:r>
        <w:rPr>
          <w:color w:val="000000"/>
        </w:rPr>
        <w:t>” means this letter which offers Grant Funds to Grantee, including all attached Exhibits, all documents incorporated by reference, all referenced statutes, rules and cited authorities, and any future updates thereto.</w:t>
      </w:r>
    </w:p>
    <w:p w:rsidR="0060744F" w:rsidRDefault="00352CD5">
      <w:pPr>
        <w:numPr>
          <w:ilvl w:val="1"/>
          <w:numId w:val="8"/>
        </w:numPr>
        <w:pBdr>
          <w:top w:val="nil"/>
          <w:left w:val="nil"/>
          <w:bottom w:val="nil"/>
          <w:right w:val="nil"/>
          <w:between w:val="nil"/>
        </w:pBdr>
        <w:spacing w:after="120"/>
      </w:pPr>
      <w:r>
        <w:rPr>
          <w:color w:val="000000"/>
        </w:rPr>
        <w:t>“</w:t>
      </w:r>
      <w:r>
        <w:rPr>
          <w:b/>
          <w:color w:val="000000"/>
        </w:rPr>
        <w:t>Grant Funds</w:t>
      </w:r>
      <w:r>
        <w:rPr>
          <w:color w:val="000000"/>
        </w:rPr>
        <w:t>” means the funds that have been appropriated, designated, encumbered, or otherwise made available for payment by the State under this Grant Award Letter.</w:t>
      </w:r>
    </w:p>
    <w:p w:rsidR="0060744F" w:rsidRDefault="00352CD5">
      <w:pPr>
        <w:numPr>
          <w:ilvl w:val="1"/>
          <w:numId w:val="8"/>
        </w:numPr>
        <w:pBdr>
          <w:top w:val="nil"/>
          <w:left w:val="nil"/>
          <w:bottom w:val="nil"/>
          <w:right w:val="nil"/>
          <w:between w:val="nil"/>
        </w:pBdr>
        <w:spacing w:after="120"/>
      </w:pPr>
      <w:r>
        <w:rPr>
          <w:color w:val="000000"/>
        </w:rPr>
        <w:t>“</w:t>
      </w:r>
      <w:r>
        <w:rPr>
          <w:b/>
          <w:color w:val="000000"/>
        </w:rPr>
        <w:t>Grant Expiration Date</w:t>
      </w:r>
      <w:r>
        <w:rPr>
          <w:color w:val="000000"/>
        </w:rPr>
        <w:t>” means the Grant Expiration Date shown on the first page of this Grant Award Letter.</w:t>
      </w:r>
    </w:p>
    <w:p w:rsidR="0060744F" w:rsidRDefault="00352CD5">
      <w:pPr>
        <w:numPr>
          <w:ilvl w:val="1"/>
          <w:numId w:val="8"/>
        </w:numPr>
        <w:pBdr>
          <w:top w:val="nil"/>
          <w:left w:val="nil"/>
          <w:bottom w:val="nil"/>
          <w:right w:val="nil"/>
          <w:between w:val="nil"/>
        </w:pBdr>
        <w:spacing w:after="120"/>
      </w:pPr>
      <w:r>
        <w:rPr>
          <w:color w:val="000000"/>
        </w:rPr>
        <w:t>“</w:t>
      </w:r>
      <w:r>
        <w:rPr>
          <w:b/>
          <w:color w:val="000000"/>
        </w:rPr>
        <w:t>Grant Issuance Date</w:t>
      </w:r>
      <w:r>
        <w:rPr>
          <w:color w:val="000000"/>
        </w:rPr>
        <w:t>” means the Grant Issuance Date shown on the first page of this Grant Award Letter.</w:t>
      </w:r>
    </w:p>
    <w:p w:rsidR="0060744F" w:rsidRDefault="00352CD5">
      <w:pPr>
        <w:numPr>
          <w:ilvl w:val="1"/>
          <w:numId w:val="8"/>
        </w:numPr>
        <w:pBdr>
          <w:top w:val="nil"/>
          <w:left w:val="nil"/>
          <w:bottom w:val="nil"/>
          <w:right w:val="nil"/>
          <w:between w:val="nil"/>
        </w:pBdr>
        <w:spacing w:after="120"/>
      </w:pPr>
      <w:r>
        <w:rPr>
          <w:color w:val="000000"/>
        </w:rPr>
        <w:t>“</w:t>
      </w:r>
      <w:r>
        <w:rPr>
          <w:b/>
          <w:color w:val="000000"/>
        </w:rPr>
        <w:t>Exhibits</w:t>
      </w:r>
      <w:r>
        <w:rPr>
          <w:color w:val="000000"/>
        </w:rPr>
        <w:t>” exhibits and attachments included with this Grant as shown on the first page of this Grant</w:t>
      </w:r>
    </w:p>
    <w:p w:rsidR="0060744F" w:rsidRDefault="00352CD5">
      <w:pPr>
        <w:numPr>
          <w:ilvl w:val="1"/>
          <w:numId w:val="8"/>
        </w:numPr>
        <w:pBdr>
          <w:top w:val="nil"/>
          <w:left w:val="nil"/>
          <w:bottom w:val="nil"/>
          <w:right w:val="nil"/>
          <w:between w:val="nil"/>
        </w:pBdr>
        <w:spacing w:after="120"/>
      </w:pPr>
      <w:r>
        <w:rPr>
          <w:color w:val="000000"/>
        </w:rPr>
        <w:t>“</w:t>
      </w:r>
      <w:r>
        <w:rPr>
          <w:b/>
          <w:color w:val="000000"/>
        </w:rPr>
        <w:t>Extension Term</w:t>
      </w:r>
      <w:r>
        <w:rPr>
          <w:color w:val="000000"/>
        </w:rPr>
        <w:t>” means the period of time by which the Grant Expiration Date is extended by the State through delivery of an updated Grant Award Letter</w:t>
      </w:r>
    </w:p>
    <w:p w:rsidR="0060744F" w:rsidRDefault="00352CD5">
      <w:pPr>
        <w:numPr>
          <w:ilvl w:val="1"/>
          <w:numId w:val="8"/>
        </w:numPr>
        <w:pBdr>
          <w:top w:val="nil"/>
          <w:left w:val="nil"/>
          <w:bottom w:val="nil"/>
          <w:right w:val="nil"/>
          <w:between w:val="nil"/>
        </w:pBdr>
        <w:spacing w:after="120"/>
      </w:pPr>
      <w:r>
        <w:rPr>
          <w:color w:val="000000"/>
        </w:rPr>
        <w:t>“</w:t>
      </w:r>
      <w:r>
        <w:rPr>
          <w:b/>
          <w:color w:val="000000"/>
        </w:rPr>
        <w:t>Goods</w:t>
      </w:r>
      <w:r>
        <w:rPr>
          <w:color w:val="000000"/>
        </w:rPr>
        <w:t>” means any movable material acquired, produced, or delivered by Grantee as set forth in this Grant Award Letter and shall include any movable material acquired, produced, or delivered by Grantee in connection with the Services.</w:t>
      </w:r>
    </w:p>
    <w:p w:rsidR="0060744F" w:rsidRDefault="00352CD5">
      <w:pPr>
        <w:numPr>
          <w:ilvl w:val="1"/>
          <w:numId w:val="8"/>
        </w:numPr>
        <w:pBdr>
          <w:top w:val="nil"/>
          <w:left w:val="nil"/>
          <w:bottom w:val="nil"/>
          <w:right w:val="nil"/>
          <w:between w:val="nil"/>
        </w:pBdr>
        <w:spacing w:after="120"/>
      </w:pPr>
      <w:r>
        <w:rPr>
          <w:color w:val="000000"/>
        </w:rPr>
        <w:t>“</w:t>
      </w:r>
      <w:r>
        <w:rPr>
          <w:b/>
          <w:color w:val="000000"/>
        </w:rPr>
        <w:t>Incident</w:t>
      </w:r>
      <w:r>
        <w:rPr>
          <w:color w:val="000000"/>
        </w:rPr>
        <w:t>” means any accidental or deliberate event that results in or constitutes an imminent threat of the unauthorized access or disclosure of State Confidential Information or of the unauthorized modification, disruption, or destruction of any State Records.</w:t>
      </w:r>
    </w:p>
    <w:p w:rsidR="0060744F" w:rsidRDefault="00352CD5">
      <w:pPr>
        <w:numPr>
          <w:ilvl w:val="1"/>
          <w:numId w:val="8"/>
        </w:numPr>
        <w:pBdr>
          <w:top w:val="nil"/>
          <w:left w:val="nil"/>
          <w:bottom w:val="nil"/>
          <w:right w:val="nil"/>
          <w:between w:val="nil"/>
        </w:pBdr>
        <w:spacing w:after="120"/>
      </w:pPr>
      <w:r>
        <w:rPr>
          <w:color w:val="000000"/>
        </w:rPr>
        <w:t>“</w:t>
      </w:r>
      <w:r>
        <w:rPr>
          <w:b/>
          <w:color w:val="000000"/>
        </w:rPr>
        <w:t>Initial Term</w:t>
      </w:r>
      <w:r>
        <w:rPr>
          <w:color w:val="000000"/>
        </w:rPr>
        <w:t>” means the time period between the Grant Issuance Date and the Grant Expiration Date.</w:t>
      </w:r>
    </w:p>
    <w:p w:rsidR="0060744F" w:rsidRDefault="00352CD5">
      <w:pPr>
        <w:numPr>
          <w:ilvl w:val="1"/>
          <w:numId w:val="8"/>
        </w:numPr>
        <w:pBdr>
          <w:top w:val="nil"/>
          <w:left w:val="nil"/>
          <w:bottom w:val="nil"/>
          <w:right w:val="nil"/>
          <w:between w:val="nil"/>
        </w:pBdr>
        <w:spacing w:after="120"/>
      </w:pPr>
      <w:r>
        <w:rPr>
          <w:color w:val="000000"/>
        </w:rPr>
        <w:t>“</w:t>
      </w:r>
      <w:r>
        <w:rPr>
          <w:b/>
          <w:color w:val="000000"/>
        </w:rPr>
        <w:t>Matching Funds</w:t>
      </w:r>
      <w:r>
        <w:rPr>
          <w:color w:val="000000"/>
        </w:rPr>
        <w:t>” means the funds provided Grantee as a match required to receive the Grant Funds.</w:t>
      </w:r>
    </w:p>
    <w:p w:rsidR="0060744F" w:rsidRDefault="00352CD5">
      <w:pPr>
        <w:numPr>
          <w:ilvl w:val="1"/>
          <w:numId w:val="8"/>
        </w:numPr>
        <w:pBdr>
          <w:top w:val="nil"/>
          <w:left w:val="nil"/>
          <w:bottom w:val="nil"/>
          <w:right w:val="nil"/>
          <w:between w:val="nil"/>
        </w:pBdr>
        <w:spacing w:after="120"/>
      </w:pPr>
      <w:r>
        <w:rPr>
          <w:color w:val="000000"/>
        </w:rPr>
        <w:t xml:space="preserve"> “</w:t>
      </w:r>
      <w:r>
        <w:rPr>
          <w:b/>
          <w:color w:val="000000"/>
        </w:rPr>
        <w:t>Party</w:t>
      </w:r>
      <w:r>
        <w:rPr>
          <w:color w:val="000000"/>
        </w:rPr>
        <w:t>” means the State or Grantee, and “Parties” means both the State and Grantee.</w:t>
      </w:r>
    </w:p>
    <w:p w:rsidR="0060744F" w:rsidRDefault="00352CD5">
      <w:pPr>
        <w:keepNext/>
        <w:numPr>
          <w:ilvl w:val="1"/>
          <w:numId w:val="8"/>
        </w:numPr>
        <w:pBdr>
          <w:top w:val="nil"/>
          <w:left w:val="nil"/>
          <w:bottom w:val="nil"/>
          <w:right w:val="nil"/>
          <w:between w:val="nil"/>
        </w:pBdr>
        <w:spacing w:after="120"/>
      </w:pPr>
      <w:r>
        <w:rPr>
          <w:color w:val="000000"/>
        </w:rPr>
        <w:t>“</w:t>
      </w:r>
      <w:r>
        <w:rPr>
          <w:b/>
          <w:color w:val="000000"/>
        </w:rPr>
        <w:t>PII</w:t>
      </w:r>
      <w:r>
        <w:rPr>
          <w:color w:val="000000"/>
        </w:rPr>
        <w:t xml:space="preserve">” means personally identifiable information including, without limitation, any information maintained by the State about an individual that can be used to distinguish or trace an individual’s identity, such as name, social security number, date and place of birth, mother’s maiden name, or biometric records; and any other information that is linked or </w:t>
      </w:r>
      <w:r>
        <w:rPr>
          <w:color w:val="000000"/>
        </w:rPr>
        <w:lastRenderedPageBreak/>
        <w:t>linkable to an individual, such as medical, educational, financial, and employment information. PII includes, but is not limited to, all information defined as personally identifiable information in §§24-72-501 and 24-73-101 C.R.S. “PII” shall also mean “personal identifying information” as set forth at § 24-74-102, et. seq., C.R.S.</w:t>
      </w:r>
    </w:p>
    <w:p w:rsidR="0060744F" w:rsidRDefault="00352CD5">
      <w:pPr>
        <w:numPr>
          <w:ilvl w:val="1"/>
          <w:numId w:val="8"/>
        </w:numPr>
        <w:pBdr>
          <w:top w:val="nil"/>
          <w:left w:val="nil"/>
          <w:bottom w:val="nil"/>
          <w:right w:val="nil"/>
          <w:between w:val="nil"/>
        </w:pBdr>
        <w:spacing w:after="120"/>
      </w:pPr>
      <w:r>
        <w:rPr>
          <w:color w:val="000000"/>
        </w:rPr>
        <w:t>“</w:t>
      </w:r>
      <w:r>
        <w:rPr>
          <w:b/>
          <w:color w:val="000000"/>
        </w:rPr>
        <w:t>Recipient</w:t>
      </w:r>
      <w:r>
        <w:rPr>
          <w:color w:val="000000"/>
        </w:rPr>
        <w:t xml:space="preserve">” means the State Agency shown on the first page of this Grant Award Letter, for the purposes of the Award. </w:t>
      </w:r>
    </w:p>
    <w:p w:rsidR="0060744F" w:rsidRDefault="00352CD5">
      <w:pPr>
        <w:numPr>
          <w:ilvl w:val="1"/>
          <w:numId w:val="8"/>
        </w:numPr>
        <w:pBdr>
          <w:top w:val="nil"/>
          <w:left w:val="nil"/>
          <w:bottom w:val="nil"/>
          <w:right w:val="nil"/>
          <w:between w:val="nil"/>
        </w:pBdr>
        <w:spacing w:after="120"/>
      </w:pPr>
      <w:r>
        <w:rPr>
          <w:color w:val="000000"/>
        </w:rPr>
        <w:t>“</w:t>
      </w:r>
      <w:r>
        <w:rPr>
          <w:b/>
          <w:color w:val="000000"/>
        </w:rPr>
        <w:t>Services</w:t>
      </w:r>
      <w:r>
        <w:rPr>
          <w:color w:val="000000"/>
        </w:rPr>
        <w:t>” means the services to be performed by Grantee as set forth in this Grant Award Letter, and shall include any services to be rendered by Grantee in connection with the Goods.</w:t>
      </w:r>
    </w:p>
    <w:p w:rsidR="0060744F" w:rsidRDefault="00352CD5">
      <w:pPr>
        <w:numPr>
          <w:ilvl w:val="1"/>
          <w:numId w:val="8"/>
        </w:numPr>
        <w:pBdr>
          <w:top w:val="nil"/>
          <w:left w:val="nil"/>
          <w:bottom w:val="nil"/>
          <w:right w:val="nil"/>
          <w:between w:val="nil"/>
        </w:pBdr>
        <w:spacing w:after="120"/>
      </w:pPr>
      <w:r>
        <w:rPr>
          <w:color w:val="000000"/>
        </w:rPr>
        <w:t>“</w:t>
      </w:r>
      <w:r>
        <w:rPr>
          <w:b/>
          <w:color w:val="000000"/>
        </w:rPr>
        <w:t>State Confidential Information</w:t>
      </w:r>
      <w:r>
        <w:rPr>
          <w:color w:val="000000"/>
        </w:rPr>
        <w:t>” means any and all State Records not subject to disclosure under CORA. State Confidential Information shall include, but is not limited to, PII, and State personnel records not subject to disclosure under CORA. State Confidential Information shall not include information or data concerning individuals that is not deemed confidential but nevertheless belongs to the State, which has been communicated, furnished, or disclosed by the State to Grantee which (i) is subject to disclosure pursuant to CORA; (ii) is already known to Grantee without restrictions at the time of its disclosure to Grantee; (iii) is or subsequently becomes publicly available without breach of any obligation owed by Grantee to the State; (iv) is disclosed to Grantee , without confidentiality obligations, by a third party who has the right to disclose such information; or (v) was independently developed without reliance on any State Confidential Information.</w:t>
      </w:r>
    </w:p>
    <w:p w:rsidR="0060744F" w:rsidRDefault="00352CD5">
      <w:pPr>
        <w:numPr>
          <w:ilvl w:val="1"/>
          <w:numId w:val="8"/>
        </w:numPr>
        <w:pBdr>
          <w:top w:val="nil"/>
          <w:left w:val="nil"/>
          <w:bottom w:val="nil"/>
          <w:right w:val="nil"/>
          <w:between w:val="nil"/>
        </w:pBdr>
        <w:spacing w:after="120"/>
      </w:pPr>
      <w:r>
        <w:rPr>
          <w:color w:val="000000"/>
        </w:rPr>
        <w:t>“</w:t>
      </w:r>
      <w:r>
        <w:rPr>
          <w:b/>
          <w:color w:val="000000"/>
        </w:rPr>
        <w:t>State Fiscal Rules</w:t>
      </w:r>
      <w:r>
        <w:rPr>
          <w:color w:val="000000"/>
        </w:rPr>
        <w:t>” means the fiscal rules promulgated by the Colorado State Controller pursuant to §24-30-202(13)(a) C.R.S.</w:t>
      </w:r>
    </w:p>
    <w:p w:rsidR="0060744F" w:rsidRDefault="00352CD5">
      <w:pPr>
        <w:numPr>
          <w:ilvl w:val="1"/>
          <w:numId w:val="8"/>
        </w:numPr>
        <w:pBdr>
          <w:top w:val="nil"/>
          <w:left w:val="nil"/>
          <w:bottom w:val="nil"/>
          <w:right w:val="nil"/>
          <w:between w:val="nil"/>
        </w:pBdr>
        <w:spacing w:after="120"/>
      </w:pPr>
      <w:r>
        <w:rPr>
          <w:color w:val="000000"/>
        </w:rPr>
        <w:t>“</w:t>
      </w:r>
      <w:r>
        <w:rPr>
          <w:b/>
          <w:color w:val="000000"/>
        </w:rPr>
        <w:t>State Fiscal Year</w:t>
      </w:r>
      <w:r>
        <w:rPr>
          <w:color w:val="000000"/>
        </w:rPr>
        <w:t>” means a 12 month period beginning on July 1 of each calendar year and ending on June 30 of the following calendar year. If a single calendar year follows the term, then it means the State Fiscal Year ending in that calendar year.</w:t>
      </w:r>
    </w:p>
    <w:p w:rsidR="0060744F" w:rsidRDefault="00352CD5">
      <w:pPr>
        <w:numPr>
          <w:ilvl w:val="1"/>
          <w:numId w:val="8"/>
        </w:numPr>
        <w:pBdr>
          <w:top w:val="nil"/>
          <w:left w:val="nil"/>
          <w:bottom w:val="nil"/>
          <w:right w:val="nil"/>
          <w:between w:val="nil"/>
        </w:pBdr>
        <w:spacing w:after="120"/>
      </w:pPr>
      <w:r>
        <w:rPr>
          <w:color w:val="000000"/>
        </w:rPr>
        <w:t>“</w:t>
      </w:r>
      <w:r>
        <w:rPr>
          <w:b/>
          <w:color w:val="000000"/>
        </w:rPr>
        <w:t>State Records</w:t>
      </w:r>
      <w:r>
        <w:rPr>
          <w:color w:val="000000"/>
        </w:rPr>
        <w:t>” means any and all State data, information, and records, regardless of physical form, including, but not limited to, information subject to disclosure under CORA.</w:t>
      </w:r>
    </w:p>
    <w:p w:rsidR="0060744F" w:rsidRDefault="00352CD5">
      <w:pPr>
        <w:numPr>
          <w:ilvl w:val="1"/>
          <w:numId w:val="8"/>
        </w:numPr>
        <w:pBdr>
          <w:top w:val="nil"/>
          <w:left w:val="nil"/>
          <w:bottom w:val="nil"/>
          <w:right w:val="nil"/>
          <w:between w:val="nil"/>
        </w:pBdr>
        <w:spacing w:after="120"/>
      </w:pPr>
      <w:r>
        <w:rPr>
          <w:color w:val="000000"/>
        </w:rPr>
        <w:t>“</w:t>
      </w:r>
      <w:r>
        <w:rPr>
          <w:b/>
          <w:color w:val="000000"/>
        </w:rPr>
        <w:t>Subgrantee</w:t>
      </w:r>
      <w:r>
        <w:rPr>
          <w:color w:val="000000"/>
        </w:rPr>
        <w:t>” means third-parties, if any, engaged by Grantee to aid in performance of the Work.</w:t>
      </w:r>
    </w:p>
    <w:p w:rsidR="0060744F" w:rsidRDefault="00352CD5">
      <w:pPr>
        <w:numPr>
          <w:ilvl w:val="1"/>
          <w:numId w:val="8"/>
        </w:numPr>
        <w:pBdr>
          <w:top w:val="nil"/>
          <w:left w:val="nil"/>
          <w:bottom w:val="nil"/>
          <w:right w:val="nil"/>
          <w:between w:val="nil"/>
        </w:pBdr>
        <w:spacing w:after="120"/>
      </w:pPr>
      <w:r>
        <w:rPr>
          <w:color w:val="000000"/>
        </w:rPr>
        <w:t>“</w:t>
      </w:r>
      <w:r>
        <w:rPr>
          <w:b/>
          <w:color w:val="000000"/>
        </w:rPr>
        <w:t>Work</w:t>
      </w:r>
      <w:r>
        <w:rPr>
          <w:color w:val="000000"/>
        </w:rPr>
        <w:t>” means the delivery of the Goods and performance of the Services described in this Grant Award Letter.</w:t>
      </w:r>
    </w:p>
    <w:p w:rsidR="0060744F" w:rsidRDefault="00352CD5">
      <w:pPr>
        <w:numPr>
          <w:ilvl w:val="1"/>
          <w:numId w:val="8"/>
        </w:numPr>
        <w:pBdr>
          <w:top w:val="nil"/>
          <w:left w:val="nil"/>
          <w:bottom w:val="nil"/>
          <w:right w:val="nil"/>
          <w:between w:val="nil"/>
        </w:pBdr>
        <w:spacing w:after="120"/>
      </w:pPr>
      <w:r>
        <w:rPr>
          <w:color w:val="000000"/>
        </w:rPr>
        <w:t>“</w:t>
      </w:r>
      <w:r>
        <w:rPr>
          <w:b/>
          <w:color w:val="000000"/>
        </w:rPr>
        <w:t>Work Product</w:t>
      </w:r>
      <w:r>
        <w:rPr>
          <w:color w:val="000000"/>
        </w:rPr>
        <w:t>” means the tangible and intangible results of the Work, whether finished or unfinished, including drafts. Work Product includes, but is not limited to, documents, text, software (including source code), research, reports, proposals, specifications, plans, notes, studies, data, images, photographs, negatives, pictures, drawings, designs, models, surveys, maps, materials, ideas, concepts, know-how, and any other results of the Work. “Work Product” does not include any material that was developed prior to the Grant Issuance Date that is used, without modification, in the performance of the Work.</w:t>
      </w:r>
    </w:p>
    <w:p w:rsidR="0060744F" w:rsidRDefault="00352CD5">
      <w:pPr>
        <w:pBdr>
          <w:top w:val="nil"/>
          <w:left w:val="nil"/>
          <w:bottom w:val="nil"/>
          <w:right w:val="nil"/>
          <w:between w:val="nil"/>
        </w:pBdr>
        <w:spacing w:after="120"/>
        <w:ind w:left="547" w:hanging="7"/>
        <w:rPr>
          <w:color w:val="000000"/>
        </w:rPr>
      </w:pPr>
      <w:r>
        <w:rPr>
          <w:color w:val="000000"/>
        </w:rPr>
        <w:t>Any other term used in this Grant Award Letter that is defined in an Exhibit shall be construed and interpreted as defined in that Exhibit.</w:t>
      </w:r>
    </w:p>
    <w:p w:rsidR="0060744F" w:rsidRDefault="0060744F">
      <w:pPr>
        <w:pBdr>
          <w:top w:val="nil"/>
          <w:left w:val="nil"/>
          <w:bottom w:val="nil"/>
          <w:right w:val="nil"/>
          <w:between w:val="nil"/>
        </w:pBdr>
        <w:spacing w:after="120"/>
        <w:ind w:left="547" w:hanging="97"/>
      </w:pPr>
    </w:p>
    <w:p w:rsidR="0060744F" w:rsidRDefault="00352CD5">
      <w:pPr>
        <w:numPr>
          <w:ilvl w:val="0"/>
          <w:numId w:val="8"/>
        </w:numPr>
        <w:pBdr>
          <w:top w:val="nil"/>
          <w:left w:val="nil"/>
          <w:bottom w:val="nil"/>
          <w:right w:val="nil"/>
          <w:between w:val="nil"/>
        </w:pBdr>
        <w:spacing w:after="120"/>
        <w:jc w:val="left"/>
      </w:pPr>
      <w:bookmarkStart w:id="5" w:name="_heading=h.1t3h5sf" w:colFirst="0" w:colLast="0"/>
      <w:bookmarkEnd w:id="5"/>
      <w:r>
        <w:rPr>
          <w:b/>
          <w:smallCaps/>
          <w:color w:val="000000"/>
        </w:rPr>
        <w:t>STATEMENT OF WORK</w:t>
      </w:r>
    </w:p>
    <w:p w:rsidR="0060744F" w:rsidRDefault="00352CD5">
      <w:pPr>
        <w:pBdr>
          <w:top w:val="nil"/>
          <w:left w:val="nil"/>
          <w:bottom w:val="nil"/>
          <w:right w:val="nil"/>
          <w:between w:val="nil"/>
        </w:pBdr>
        <w:spacing w:after="120"/>
        <w:ind w:left="540"/>
        <w:rPr>
          <w:color w:val="000000"/>
        </w:rPr>
      </w:pPr>
      <w:r>
        <w:rPr>
          <w:color w:val="000000"/>
        </w:rPr>
        <w:t xml:space="preserve">Grantee shall complete the Work as described in this Grant Award Letter and in accordance with the provisions of Exhibit A. The State shall have no liability to compensate or reimburse Grantee </w:t>
      </w:r>
      <w:r>
        <w:rPr>
          <w:color w:val="000000"/>
        </w:rPr>
        <w:lastRenderedPageBreak/>
        <w:t>for the delivery of any goods or the performance of any services that are not specifically set forth in this Grant Award Letter. The State does not guarantee that Crew Time components of the awards will be sufficient to complete the entire statement of work.</w:t>
      </w:r>
    </w:p>
    <w:p w:rsidR="0060744F" w:rsidRDefault="0060744F">
      <w:pPr>
        <w:pBdr>
          <w:top w:val="nil"/>
          <w:left w:val="nil"/>
          <w:bottom w:val="nil"/>
          <w:right w:val="nil"/>
          <w:between w:val="nil"/>
        </w:pBdr>
        <w:spacing w:after="120"/>
        <w:ind w:left="547" w:hanging="7"/>
      </w:pPr>
    </w:p>
    <w:p w:rsidR="0060744F" w:rsidRDefault="00352CD5">
      <w:pPr>
        <w:numPr>
          <w:ilvl w:val="0"/>
          <w:numId w:val="8"/>
        </w:numPr>
        <w:pBdr>
          <w:top w:val="nil"/>
          <w:left w:val="nil"/>
          <w:bottom w:val="nil"/>
          <w:right w:val="nil"/>
          <w:between w:val="nil"/>
        </w:pBdr>
        <w:spacing w:after="120"/>
        <w:jc w:val="left"/>
      </w:pPr>
      <w:bookmarkStart w:id="6" w:name="_heading=h.4d34og8" w:colFirst="0" w:colLast="0"/>
      <w:bookmarkEnd w:id="6"/>
      <w:r>
        <w:rPr>
          <w:b/>
          <w:smallCaps/>
          <w:color w:val="000000"/>
        </w:rPr>
        <w:t>PAYMENTS TO GRANTEE</w:t>
      </w:r>
    </w:p>
    <w:p w:rsidR="0060744F" w:rsidRDefault="00352CD5">
      <w:pPr>
        <w:numPr>
          <w:ilvl w:val="1"/>
          <w:numId w:val="8"/>
        </w:numPr>
        <w:ind w:firstLine="540"/>
      </w:pPr>
      <w:bookmarkStart w:id="7" w:name="_heading=h.zecgtanp1qwz" w:colFirst="0" w:colLast="0"/>
      <w:bookmarkEnd w:id="7"/>
      <w:r>
        <w:t>Maximum Amount</w:t>
      </w:r>
    </w:p>
    <w:p w:rsidR="0060744F" w:rsidRDefault="00352CD5">
      <w:pPr>
        <w:ind w:firstLine="1080"/>
      </w:pPr>
      <w:bookmarkStart w:id="8" w:name="_heading=h.r9i90vcgnnxk" w:colFirst="0" w:colLast="0"/>
      <w:bookmarkEnd w:id="8"/>
      <w:r>
        <w:t xml:space="preserve">Payments to Grantee are limited to the unpaid, obligated balance of the Grant Funds. The State shall not pay Grantee any amount under this Grant that exceeds the Grant Amount for each State Fiscal Year shown on the first page of this Grant Award Letter.  Financial obligations of the State payable after the current State Fiscal Year are contingent upon funds for that purpose being appropriated, budgeted, and otherwise made available. The State shall not be liable to pay or reimburse Grantee for any Work performed or expense incurred before the Grant Issuance Date or after the Grant Expiration Date. Grantee will receive no cash value equivalent to any Crew Time Components of the award. </w:t>
      </w:r>
    </w:p>
    <w:p w:rsidR="0060744F" w:rsidRDefault="00352CD5">
      <w:pPr>
        <w:numPr>
          <w:ilvl w:val="1"/>
          <w:numId w:val="8"/>
        </w:numPr>
        <w:ind w:firstLine="540"/>
      </w:pPr>
      <w:bookmarkStart w:id="9" w:name="_heading=h.4o5nn4wy0516" w:colFirst="0" w:colLast="0"/>
      <w:bookmarkEnd w:id="9"/>
      <w:r>
        <w:t>Matching Funds</w:t>
      </w:r>
    </w:p>
    <w:p w:rsidR="0060744F" w:rsidRDefault="00352CD5">
      <w:pPr>
        <w:ind w:firstLine="1080"/>
      </w:pPr>
      <w:bookmarkStart w:id="10" w:name="_heading=h.psvoomnexdqa" w:colFirst="0" w:colLast="0"/>
      <w:bookmarkEnd w:id="10"/>
      <w:r>
        <w:t>Grantee shall provide the Local Match Amount shown on the first page of this Grant Award Letter and described in Exhibit A (the “Local Match Amount”). Grantee’s obligation to pay all or part of any matching funds, whether direct or contingent, only extends to funds duly and lawfully appropriated for the purpose of this Agreement by the authorized representatives of Grantee and paid into Grantee’s treasury or bank account. Grantee shall appropriate and allocate all Local Match Amounts to the purpose of this Grant Award Letter each fiscal year prior to accepting any Grant Funds for that fiscal year. Grantee does not by accepting this Grant Award Letter irrevocably pledge present cash reserves for payments in future fiscal years, and this Grant Award Letter is not intended to create a multiple-fiscal year debt of Grantee. Grantee shall not pay or be liable for any claimed interest, late charges, fees, taxes or penalties of any nature, except as required by Grantee’s laws or policies.</w:t>
      </w:r>
    </w:p>
    <w:p w:rsidR="0060744F" w:rsidRDefault="00352CD5">
      <w:pPr>
        <w:numPr>
          <w:ilvl w:val="1"/>
          <w:numId w:val="8"/>
        </w:numPr>
        <w:ind w:firstLine="540"/>
      </w:pPr>
      <w:bookmarkStart w:id="11" w:name="_heading=h.ilxsrsh6gkr8" w:colFirst="0" w:colLast="0"/>
      <w:bookmarkEnd w:id="11"/>
      <w:r>
        <w:t>Reimbursement of Grantee Costs</w:t>
      </w:r>
    </w:p>
    <w:p w:rsidR="0060744F" w:rsidRDefault="00352CD5">
      <w:pPr>
        <w:ind w:firstLine="1080"/>
      </w:pPr>
      <w:bookmarkStart w:id="12" w:name="_heading=h.rt01qfewnfry" w:colFirst="0" w:colLast="0"/>
      <w:bookmarkEnd w:id="12"/>
      <w:r>
        <w:t>Upon prior written approval, the State shall reimburse Grantee’s allowable costs, not exceeding the maximum total amount described in this Grant Award Letter for all allowable costs described in this Grant Award Letter and shown in the Budget, except that Grantee may adjust the amounts between each line item of the Budget without formal modification to this Agreement as long as the Grantee provides notice to the State of the change, the change does not modify the total maximum amount of this Grant Award Letter or the maximum amount for any state fiscal year, and the change does not modify any requirements of the Work. The State shall only reimburse allowable costs if those costs are: (i) reasonable and necessary to accomplish the Work and for the Goods and Services provided; and (ii) equal to the actual net cost to Grantee (i.e. the price paid minus any items of value received by Grantee that reduce the cost actually incurred).</w:t>
      </w:r>
    </w:p>
    <w:p w:rsidR="0060744F" w:rsidRDefault="00352CD5">
      <w:pPr>
        <w:numPr>
          <w:ilvl w:val="1"/>
          <w:numId w:val="8"/>
        </w:numPr>
        <w:ind w:firstLine="540"/>
      </w:pPr>
      <w:bookmarkStart w:id="13" w:name="_heading=h.4bd1dgrl6k66" w:colFirst="0" w:colLast="0"/>
      <w:bookmarkEnd w:id="13"/>
      <w:r>
        <w:t>Crew Time Awards</w:t>
      </w:r>
    </w:p>
    <w:p w:rsidR="0060744F" w:rsidRDefault="00352CD5">
      <w:pPr>
        <w:ind w:firstLine="1080"/>
      </w:pPr>
      <w:bookmarkStart w:id="14" w:name="_heading=h.bplirogs177x" w:colFirst="0" w:colLast="0"/>
      <w:bookmarkEnd w:id="14"/>
      <w:r>
        <w:t xml:space="preserve">Grantees receiving Crew Time grant awards are not entitled to any cash payment equivalents of the Crew Time component of the grant award.  The State will pay the Conservation Youth Corps Association (CYCA) or the Colorado Department of Corrections, State Wildland Inmate Fire Teams (SWIFT) for Crew Weeks dedicated to the project described in Exhibit A in accordance with the terms of the respective agreement between the </w:t>
      </w:r>
      <w:r>
        <w:lastRenderedPageBreak/>
        <w:t>State and CYCA and SWIFT.  The State will provide the Crew Weeks provided in the Cover Sheet of this Agreement to Grantee to be scheduled in accordance with Exhibit A and in coordination with Grantee and CYCA or SWIFT.</w:t>
      </w:r>
    </w:p>
    <w:p w:rsidR="0060744F" w:rsidRDefault="00352CD5">
      <w:pPr>
        <w:numPr>
          <w:ilvl w:val="2"/>
          <w:numId w:val="8"/>
        </w:numPr>
      </w:pPr>
      <w:bookmarkStart w:id="15" w:name="_heading=h.z2ezoqp0uxdp" w:colFirst="0" w:colLast="0"/>
      <w:bookmarkEnd w:id="15"/>
      <w:r>
        <w:t>Available Crew Time</w:t>
      </w:r>
    </w:p>
    <w:p w:rsidR="0060744F" w:rsidRDefault="00352CD5">
      <w:pPr>
        <w:ind w:left="1620"/>
      </w:pPr>
      <w:bookmarkStart w:id="16" w:name="_heading=h.feipx3wmi60x" w:colFirst="0" w:colLast="0"/>
      <w:bookmarkEnd w:id="16"/>
      <w:r>
        <w:t xml:space="preserve">This Agreement confirms that CYCA or SWIFT has agreed that the Crew Weeks granted are available for the Work described in Exhibit A. Any enlargement of Crew Weeks that become necessary during implementation of the Work described in Exhibit A must be approved by amendment of this Agreement in writing in advance of any grant of additional Crew Weeks to Grantee. </w:t>
      </w:r>
    </w:p>
    <w:p w:rsidR="0060744F" w:rsidRDefault="00352CD5">
      <w:pPr>
        <w:numPr>
          <w:ilvl w:val="2"/>
          <w:numId w:val="8"/>
        </w:numPr>
      </w:pPr>
      <w:bookmarkStart w:id="17" w:name="_heading=h.n72b6m8hdmgl" w:colFirst="0" w:colLast="0"/>
      <w:bookmarkEnd w:id="17"/>
      <w:r>
        <w:t>Emergency Crew Duties</w:t>
      </w:r>
    </w:p>
    <w:p w:rsidR="0060744F" w:rsidRDefault="00352CD5">
      <w:pPr>
        <w:ind w:left="1620"/>
      </w:pPr>
      <w:bookmarkStart w:id="18" w:name="_heading=h.jauagdedb4ky" w:colFirst="0" w:colLast="0"/>
      <w:bookmarkEnd w:id="18"/>
      <w:r>
        <w:t>SWIFT crews have duties to provide fire-fighting services in the event of a wildfire.  If a wildfire occurs during a grantee Crew Week, SWIFT’s fire-fighting duties in connection therewith will supersede the State's obligation to provide the Crew Weeks in consecutive time.  Any Crew Week interrupted due to wildfire emergencies will be completed by the SWIFT crew at the earliest possible date following completion of the SWIFT crew's fire-fighting duties. If a SWIFT crew's fire-fighting duties result in an inability of Grantee to complete the Work by the Fund Expenditure/Crew Time End Date, the State may extend the Term of this Agreement by amendment or may terminate this Agreement in the public interest as provided in §2.B.</w:t>
      </w:r>
    </w:p>
    <w:p w:rsidR="0060744F" w:rsidRDefault="00352CD5">
      <w:pPr>
        <w:numPr>
          <w:ilvl w:val="2"/>
          <w:numId w:val="8"/>
        </w:numPr>
      </w:pPr>
      <w:bookmarkStart w:id="19" w:name="_heading=h.pg6tkpfhoe4z" w:colFirst="0" w:colLast="0"/>
      <w:bookmarkEnd w:id="19"/>
      <w:r>
        <w:t>Crew Time - Failure to Perform</w:t>
      </w:r>
    </w:p>
    <w:p w:rsidR="0060744F" w:rsidRDefault="00352CD5">
      <w:pPr>
        <w:ind w:left="1620"/>
      </w:pPr>
      <w:bookmarkStart w:id="20" w:name="_heading=h.8uk5igr0zhdz" w:colFirst="0" w:colLast="0"/>
      <w:bookmarkEnd w:id="20"/>
      <w:r>
        <w:t xml:space="preserve">Timing and availability of Crew Weeks will be scheduled after Grantee and the State enter into this Agreement in accordance with Exhibit A.  In the event that a conservation crew or SWIFT crew are unable to perform or performance of a Crew Week is interrupted due to unforeseen circumstances, including but not limited to crew illnesses, the Crew Week(s) will be completed by the crew at the earliest possible date following performance interruption.  If the crew performance interruption results in an inability of Grantee to complete the Work by the Fund Expenditure/Crew Time End Date, the State may extend the Term of this Agreement by amendment or may terminate this Agreement in the public interest as provided in </w:t>
      </w:r>
      <w:r>
        <w:rPr>
          <w:b/>
        </w:rPr>
        <w:t>§2.B</w:t>
      </w:r>
      <w:r>
        <w:t>. Nothing in this Agreement guarantees that the Crew Time component of the award if fully satisfied will complete all Work described in Exhibit A. This Agreement provides crew for an allotted period of time, not the guarantee of a completed Work.</w:t>
      </w:r>
    </w:p>
    <w:p w:rsidR="0060744F" w:rsidRDefault="00352CD5">
      <w:pPr>
        <w:numPr>
          <w:ilvl w:val="1"/>
          <w:numId w:val="8"/>
        </w:numPr>
        <w:ind w:firstLine="540"/>
      </w:pPr>
      <w:bookmarkStart w:id="21" w:name="_heading=h.81nzzp8f6z0i" w:colFirst="0" w:colLast="0"/>
      <w:bookmarkEnd w:id="21"/>
      <w:r>
        <w:t>Available Funds - Contingency - Termination</w:t>
      </w:r>
    </w:p>
    <w:p w:rsidR="0060744F" w:rsidRDefault="00352CD5">
      <w:pPr>
        <w:ind w:firstLine="1080"/>
      </w:pPr>
      <w:bookmarkStart w:id="22" w:name="_heading=h.s72dwyypm30b" w:colFirst="0" w:colLast="0"/>
      <w:bookmarkEnd w:id="22"/>
      <w:r>
        <w:t xml:space="preserve">The State is prohibited by law from making commitments beyond the term of the current State Fiscal Year. Payment beyond the current State Fiscal Year is contingent on the appropriation and continuing availability of Grant Funds in any subsequent year (as provided in the Colorado Special Provisions). If federal funds or funds from any other non-State funds constitute all or some of the Grant Funds, the State’s obligation to provide Crew Time shall be contingent upon such non-State funding continuing to be made available for payment. Payments to be made pursuant to this Agreement shall be made only from Grant Funds, and the State’s liability for such payments shall be limited to the amount remaining of such Grant Funds. If State, federal or other funds are not appropriated, or otherwise become unavailable to fund this Agreement, the State may, upon written notice, terminate this Agreement, in whole or in part, without incurring further liability. The State shall, however, remain obligated to pay for Crew Time that was delivered and accepted prior to the effective date of </w:t>
      </w:r>
      <w:r>
        <w:lastRenderedPageBreak/>
        <w:t>notice of termination, and this termination shall otherwise be treated as if this Agreement were terminated in the public interest as described in §2.</w:t>
      </w:r>
    </w:p>
    <w:p w:rsidR="0060744F" w:rsidRDefault="00352CD5">
      <w:pPr>
        <w:numPr>
          <w:ilvl w:val="1"/>
          <w:numId w:val="8"/>
        </w:numPr>
        <w:ind w:firstLine="540"/>
      </w:pPr>
      <w:bookmarkStart w:id="23" w:name="_heading=h.js9iutx1n8x0" w:colFirst="0" w:colLast="0"/>
      <w:bookmarkEnd w:id="23"/>
      <w:r>
        <w:t>Close-Out</w:t>
      </w:r>
    </w:p>
    <w:p w:rsidR="0060744F" w:rsidRDefault="00352CD5">
      <w:pPr>
        <w:ind w:firstLine="1080"/>
      </w:pPr>
      <w:bookmarkStart w:id="24" w:name="_heading=h.yx5omznendui" w:colFirst="0" w:colLast="0"/>
      <w:bookmarkEnd w:id="24"/>
      <w:r>
        <w:t xml:space="preserve">Grantee shall close out this Grant within 45 days after either project completion or after the Grant Expiration Date, whichever occurs first. To complete close out, Grantee shall submit to the State all deliverables (including documentation) as defined in this Grant Award Letter and Grantee’s final reimbursement request or invoice. The State will withhold 5% of allowable costs until all final documentation has been submitted and accepted by the State as substantially complete. </w:t>
      </w:r>
    </w:p>
    <w:p w:rsidR="0060744F" w:rsidRDefault="00352CD5">
      <w:pPr>
        <w:numPr>
          <w:ilvl w:val="1"/>
          <w:numId w:val="8"/>
        </w:numPr>
        <w:ind w:firstLine="540"/>
      </w:pPr>
      <w:bookmarkStart w:id="25" w:name="_heading=h.ofwr7o69irsd" w:colFirst="0" w:colLast="0"/>
      <w:bookmarkEnd w:id="25"/>
      <w:r>
        <w:t>Grant Funding Change - State’s Option</w:t>
      </w:r>
    </w:p>
    <w:p w:rsidR="0060744F" w:rsidRDefault="00352CD5">
      <w:pPr>
        <w:ind w:firstLine="1080"/>
      </w:pPr>
      <w:bookmarkStart w:id="26" w:name="_heading=h.r5ugjukqspc5" w:colFirst="0" w:colLast="0"/>
      <w:bookmarkEnd w:id="26"/>
      <w:r>
        <w:t>The State, at its discretion, shall have the option to increase or decrease the funding provided    under the same terms specified herein. In order to exercise this option, the State shall provide written notice to Contractor in a form substantially equivalent to the Sample Option Letter attached to this Grant Award Letter.</w:t>
      </w:r>
    </w:p>
    <w:p w:rsidR="0060744F" w:rsidRDefault="0060744F">
      <w:pPr>
        <w:ind w:firstLine="1080"/>
      </w:pPr>
      <w:bookmarkStart w:id="27" w:name="_heading=h.mli50g2kxm2y" w:colFirst="0" w:colLast="0"/>
      <w:bookmarkEnd w:id="27"/>
    </w:p>
    <w:p w:rsidR="0060744F" w:rsidRDefault="00352CD5">
      <w:pPr>
        <w:keepNext/>
        <w:numPr>
          <w:ilvl w:val="0"/>
          <w:numId w:val="8"/>
        </w:numPr>
        <w:pBdr>
          <w:top w:val="nil"/>
          <w:left w:val="nil"/>
          <w:bottom w:val="nil"/>
          <w:right w:val="nil"/>
          <w:between w:val="nil"/>
        </w:pBdr>
        <w:spacing w:after="120"/>
        <w:jc w:val="left"/>
      </w:pPr>
      <w:r>
        <w:rPr>
          <w:b/>
          <w:smallCaps/>
          <w:color w:val="000000"/>
        </w:rPr>
        <w:t>REPORTING - NOTIFICATION</w:t>
      </w:r>
    </w:p>
    <w:p w:rsidR="0060744F" w:rsidRDefault="00352CD5">
      <w:pPr>
        <w:keepNext/>
        <w:numPr>
          <w:ilvl w:val="1"/>
          <w:numId w:val="8"/>
        </w:numPr>
        <w:pBdr>
          <w:top w:val="nil"/>
          <w:left w:val="nil"/>
          <w:bottom w:val="nil"/>
          <w:right w:val="nil"/>
          <w:between w:val="nil"/>
        </w:pBdr>
        <w:spacing w:after="120"/>
      </w:pPr>
      <w:r>
        <w:rPr>
          <w:color w:val="000000"/>
        </w:rPr>
        <w:t>Performance and Final Status</w:t>
      </w:r>
    </w:p>
    <w:p w:rsidR="0060744F" w:rsidRDefault="00352CD5">
      <w:pPr>
        <w:pBdr>
          <w:top w:val="nil"/>
          <w:left w:val="nil"/>
          <w:bottom w:val="nil"/>
          <w:right w:val="nil"/>
          <w:between w:val="nil"/>
        </w:pBdr>
        <w:spacing w:after="120"/>
        <w:ind w:firstLine="1080"/>
        <w:rPr>
          <w:color w:val="000000"/>
        </w:rPr>
      </w:pPr>
      <w:r>
        <w:rPr>
          <w:color w:val="000000"/>
        </w:rPr>
        <w:t xml:space="preserve">Grantee shall submit all financial, performance and other reports to the State no later than the end of the close out described in </w:t>
      </w:r>
      <w:r>
        <w:rPr>
          <w:b/>
          <w:color w:val="000000"/>
        </w:rPr>
        <w:t>§5.F</w:t>
      </w:r>
      <w:r>
        <w:rPr>
          <w:color w:val="000000"/>
        </w:rPr>
        <w:t>, containing an evaluation and review of Grantee’s performance and the final status of Grantee’s obligations hereunder.</w:t>
      </w:r>
    </w:p>
    <w:p w:rsidR="0060744F" w:rsidRDefault="00352CD5">
      <w:pPr>
        <w:numPr>
          <w:ilvl w:val="1"/>
          <w:numId w:val="10"/>
        </w:numPr>
        <w:pBdr>
          <w:top w:val="nil"/>
          <w:left w:val="nil"/>
          <w:bottom w:val="nil"/>
          <w:right w:val="nil"/>
          <w:between w:val="nil"/>
        </w:pBdr>
        <w:spacing w:after="120"/>
      </w:pPr>
      <w:r>
        <w:rPr>
          <w:color w:val="000000"/>
        </w:rPr>
        <w:t>Violations Reporting</w:t>
      </w:r>
    </w:p>
    <w:p w:rsidR="0060744F" w:rsidRDefault="00352CD5">
      <w:pPr>
        <w:pBdr>
          <w:top w:val="nil"/>
          <w:left w:val="nil"/>
          <w:bottom w:val="nil"/>
          <w:right w:val="nil"/>
          <w:between w:val="nil"/>
        </w:pBdr>
        <w:spacing w:after="120"/>
        <w:ind w:firstLine="1080"/>
        <w:rPr>
          <w:color w:val="000000"/>
        </w:rPr>
      </w:pPr>
      <w:r>
        <w:rPr>
          <w:color w:val="000000"/>
        </w:rPr>
        <w:t>Grantee shall disclose, in a timely manner, in writing to the State, all violations of federal or State criminal law involving fraud, bribery, or gratuity violations. The State may impose any penalties for noncompliance, which may include, without limitation, suspension or debarment.</w:t>
      </w:r>
    </w:p>
    <w:p w:rsidR="0060744F" w:rsidRDefault="00352CD5">
      <w:pPr>
        <w:numPr>
          <w:ilvl w:val="0"/>
          <w:numId w:val="8"/>
        </w:numPr>
        <w:pBdr>
          <w:top w:val="nil"/>
          <w:left w:val="nil"/>
          <w:bottom w:val="nil"/>
          <w:right w:val="nil"/>
          <w:between w:val="nil"/>
        </w:pBdr>
        <w:spacing w:after="120"/>
        <w:jc w:val="left"/>
      </w:pPr>
      <w:bookmarkStart w:id="28" w:name="_heading=h.17dp8vu" w:colFirst="0" w:colLast="0"/>
      <w:bookmarkEnd w:id="28"/>
      <w:r>
        <w:rPr>
          <w:b/>
          <w:smallCaps/>
          <w:color w:val="000000"/>
        </w:rPr>
        <w:t>GRANTEE RECORDS</w:t>
      </w:r>
    </w:p>
    <w:p w:rsidR="0060744F" w:rsidRDefault="00352CD5">
      <w:pPr>
        <w:numPr>
          <w:ilvl w:val="1"/>
          <w:numId w:val="8"/>
        </w:numPr>
        <w:pBdr>
          <w:top w:val="nil"/>
          <w:left w:val="nil"/>
          <w:bottom w:val="nil"/>
          <w:right w:val="nil"/>
          <w:between w:val="nil"/>
        </w:pBdr>
        <w:spacing w:after="120"/>
      </w:pPr>
      <w:r>
        <w:rPr>
          <w:color w:val="000000"/>
        </w:rPr>
        <w:t>Maintenance and Inspection</w:t>
      </w:r>
    </w:p>
    <w:p w:rsidR="0060744F" w:rsidRDefault="00352CD5">
      <w:pPr>
        <w:pBdr>
          <w:top w:val="nil"/>
          <w:left w:val="nil"/>
          <w:bottom w:val="nil"/>
          <w:right w:val="nil"/>
          <w:between w:val="nil"/>
        </w:pBdr>
        <w:ind w:firstLine="1080"/>
        <w:rPr>
          <w:color w:val="000000"/>
        </w:rPr>
      </w:pPr>
      <w:r>
        <w:rPr>
          <w:color w:val="000000"/>
        </w:rPr>
        <w:t xml:space="preserve">Grantee shall make, keep, and maintain, all records, documents, communications, notes and other written materials, electronic media files, and communications, pertaining in any manner to this Grant for a period of three years following the completion of the close out of this Grant. Grantee shall permit the State to audit, inspect, examine, excerpt, copy and transcribe all such records during normal business hours at Grantee’s office or place of business, unless the State determines that an audit or inspection is required without notice at a different time to protect the interests of the State. </w:t>
      </w:r>
    </w:p>
    <w:p w:rsidR="0060744F" w:rsidRDefault="00352CD5">
      <w:pPr>
        <w:numPr>
          <w:ilvl w:val="1"/>
          <w:numId w:val="9"/>
        </w:numPr>
        <w:pBdr>
          <w:top w:val="nil"/>
          <w:left w:val="nil"/>
          <w:bottom w:val="nil"/>
          <w:right w:val="nil"/>
          <w:between w:val="nil"/>
        </w:pBdr>
        <w:spacing w:after="120"/>
      </w:pPr>
      <w:r>
        <w:rPr>
          <w:color w:val="000000"/>
        </w:rPr>
        <w:t>Monitoring</w:t>
      </w:r>
    </w:p>
    <w:p w:rsidR="0060744F" w:rsidRDefault="00352CD5">
      <w:pPr>
        <w:pBdr>
          <w:top w:val="nil"/>
          <w:left w:val="nil"/>
          <w:bottom w:val="nil"/>
          <w:right w:val="nil"/>
          <w:between w:val="nil"/>
        </w:pBdr>
        <w:ind w:firstLine="1080"/>
        <w:rPr>
          <w:color w:val="000000"/>
        </w:rPr>
      </w:pPr>
      <w:r>
        <w:rPr>
          <w:color w:val="000000"/>
        </w:rPr>
        <w:t>The State will monitor Grantee’s performance of its obligations under this Grant Award Letter using procedures as determined by the State.</w:t>
      </w:r>
      <w:r>
        <w:t xml:space="preserve"> </w:t>
      </w:r>
      <w:r>
        <w:rPr>
          <w:color w:val="000000"/>
        </w:rPr>
        <w:t>The State shall have the right, in its sole discretion, to change its monitoring procedures and requirements at any time during the term of this Agreement.  The State shall monitor Grantee’s performance in a manner that does not unduly interfere with Grantee’s performance of the Work.</w:t>
      </w:r>
    </w:p>
    <w:p w:rsidR="0060744F" w:rsidRDefault="00352CD5">
      <w:pPr>
        <w:numPr>
          <w:ilvl w:val="1"/>
          <w:numId w:val="9"/>
        </w:numPr>
        <w:pBdr>
          <w:top w:val="nil"/>
          <w:left w:val="nil"/>
          <w:bottom w:val="nil"/>
          <w:right w:val="nil"/>
          <w:between w:val="nil"/>
        </w:pBdr>
        <w:spacing w:after="120"/>
      </w:pPr>
      <w:r>
        <w:rPr>
          <w:color w:val="000000"/>
        </w:rPr>
        <w:t>Final Audit Report</w:t>
      </w:r>
    </w:p>
    <w:p w:rsidR="0060744F" w:rsidRDefault="00352CD5">
      <w:pPr>
        <w:pBdr>
          <w:top w:val="nil"/>
          <w:left w:val="nil"/>
          <w:bottom w:val="nil"/>
          <w:right w:val="nil"/>
          <w:between w:val="nil"/>
        </w:pBdr>
        <w:ind w:firstLine="1080"/>
        <w:rPr>
          <w:color w:val="000000"/>
        </w:rPr>
      </w:pPr>
      <w:r>
        <w:rPr>
          <w:color w:val="000000"/>
        </w:rPr>
        <w:lastRenderedPageBreak/>
        <w:t xml:space="preserve">Grantee shall promptly submit to the State a copy of any final audit report of an audit performed on Grantee’s records that relates to or affects this Grant or the Work, whether the audit is conducted by Grantee or a third party. </w:t>
      </w:r>
    </w:p>
    <w:p w:rsidR="0060744F" w:rsidRDefault="00352CD5">
      <w:pPr>
        <w:numPr>
          <w:ilvl w:val="0"/>
          <w:numId w:val="8"/>
        </w:numPr>
        <w:pBdr>
          <w:top w:val="nil"/>
          <w:left w:val="nil"/>
          <w:bottom w:val="nil"/>
          <w:right w:val="nil"/>
          <w:between w:val="nil"/>
        </w:pBdr>
        <w:spacing w:after="120"/>
        <w:jc w:val="left"/>
      </w:pPr>
      <w:bookmarkStart w:id="29" w:name="_heading=h.3rdcrjn" w:colFirst="0" w:colLast="0"/>
      <w:bookmarkEnd w:id="29"/>
      <w:r>
        <w:rPr>
          <w:b/>
          <w:smallCaps/>
          <w:color w:val="000000"/>
        </w:rPr>
        <w:t>CONFIDENTIAL INFORMATION-STATE RECORDS</w:t>
      </w:r>
    </w:p>
    <w:p w:rsidR="0060744F" w:rsidRDefault="00352CD5">
      <w:pPr>
        <w:numPr>
          <w:ilvl w:val="1"/>
          <w:numId w:val="8"/>
        </w:numPr>
        <w:pBdr>
          <w:top w:val="nil"/>
          <w:left w:val="nil"/>
          <w:bottom w:val="nil"/>
          <w:right w:val="nil"/>
          <w:between w:val="nil"/>
        </w:pBdr>
        <w:spacing w:after="120"/>
      </w:pPr>
      <w:r>
        <w:rPr>
          <w:color w:val="000000"/>
        </w:rPr>
        <w:t>Confidentiality</w:t>
      </w:r>
    </w:p>
    <w:p w:rsidR="0060744F" w:rsidRDefault="00352CD5">
      <w:pPr>
        <w:pBdr>
          <w:top w:val="nil"/>
          <w:left w:val="nil"/>
          <w:bottom w:val="nil"/>
          <w:right w:val="nil"/>
          <w:between w:val="nil"/>
        </w:pBdr>
        <w:ind w:firstLine="1080"/>
        <w:rPr>
          <w:color w:val="000000"/>
        </w:rPr>
      </w:pPr>
      <w:r>
        <w:rPr>
          <w:color w:val="000000"/>
        </w:rPr>
        <w:t>Grantee shall hold and maintain, and cause all Subgrantees to hold and maintain, any and all State Records that the State provides or makes available to Grantee for the sole and exclusive benefit of the State, unless those State Records are otherwise publicly available at the time of disclosure or are subject to disclosure by Grantee under CORA. Grantee shall not, without prior written approval of the State, use for Grantee’s own benefit, publish, copy, or otherwise disclose to any third party, or permit the use by any third party for its benefit or to the detriment of the State, any State Records, except as otherwise stated in this Grant Award Letter. Grantee shall provide for the security of all State Confidential Information in accordance with all policies promulgated by the Colorado Office of Information Security and all applicable laws, rules, policies, publications, and guidelines. Grantee shall immediately forward any request or demand for State Records to the State’s principal representative.</w:t>
      </w:r>
    </w:p>
    <w:p w:rsidR="0060744F" w:rsidRDefault="00352CD5">
      <w:pPr>
        <w:numPr>
          <w:ilvl w:val="1"/>
          <w:numId w:val="8"/>
        </w:numPr>
        <w:pBdr>
          <w:top w:val="nil"/>
          <w:left w:val="nil"/>
          <w:bottom w:val="nil"/>
          <w:right w:val="nil"/>
          <w:between w:val="nil"/>
        </w:pBdr>
        <w:spacing w:after="120"/>
      </w:pPr>
      <w:r>
        <w:rPr>
          <w:color w:val="000000"/>
        </w:rPr>
        <w:t>Other Entity Access and Nondisclosure Agreements</w:t>
      </w:r>
    </w:p>
    <w:p w:rsidR="0060744F" w:rsidRDefault="00352CD5">
      <w:pPr>
        <w:pBdr>
          <w:top w:val="nil"/>
          <w:left w:val="nil"/>
          <w:bottom w:val="nil"/>
          <w:right w:val="nil"/>
          <w:between w:val="nil"/>
        </w:pBdr>
        <w:ind w:firstLine="1080"/>
        <w:rPr>
          <w:color w:val="000000"/>
        </w:rPr>
      </w:pPr>
      <w:r>
        <w:rPr>
          <w:color w:val="000000"/>
        </w:rPr>
        <w:t xml:space="preserve">Grantee may provide State Records to its agents, employees, assigns and Subgrantees as necessary to perform the Work, but shall restrict access to State Confidential Information to those agents, employees, assigns and Subgrantees who require access to perform their obligations under this Grant Award Letter. Grantee shall ensure all such agents, employees, assigns, and Subgrantees sign nondisclosure agreements with provisions at least as protective as those in this Grant, and that the nondisclosure agreements are in force at all times the agent, employee, assign or Subgrantees has access to any State Confidential Information. Grantee shall provide copies of those signed nondisclosure restrictions to the State upon request. </w:t>
      </w:r>
    </w:p>
    <w:p w:rsidR="0060744F" w:rsidRDefault="00352CD5">
      <w:pPr>
        <w:numPr>
          <w:ilvl w:val="1"/>
          <w:numId w:val="8"/>
        </w:numPr>
        <w:pBdr>
          <w:top w:val="nil"/>
          <w:left w:val="nil"/>
          <w:bottom w:val="nil"/>
          <w:right w:val="nil"/>
          <w:between w:val="nil"/>
        </w:pBdr>
        <w:spacing w:after="120"/>
      </w:pPr>
      <w:r>
        <w:rPr>
          <w:color w:val="000000"/>
        </w:rPr>
        <w:t>Use, Security, and Retention</w:t>
      </w:r>
    </w:p>
    <w:p w:rsidR="0060744F" w:rsidRDefault="00352CD5">
      <w:pPr>
        <w:pBdr>
          <w:top w:val="nil"/>
          <w:left w:val="nil"/>
          <w:bottom w:val="nil"/>
          <w:right w:val="nil"/>
          <w:between w:val="nil"/>
        </w:pBdr>
        <w:ind w:firstLine="1080"/>
        <w:rPr>
          <w:color w:val="000000"/>
        </w:rPr>
      </w:pPr>
      <w:r>
        <w:rPr>
          <w:color w:val="000000"/>
        </w:rPr>
        <w:t>Grantee shall use, hold and maintain State Confidential Information in compliance with any and all applicable laws and regulations in facilities located within the United States, and shall maintain a secure environment that ensures confidentiality of all State Confidential Information wherever located. Grantee shall provide the State with access, subject to Grantee’s reasonable security requirements, for purposes of inspecting and monitoring access and use of State Confidential Information and evaluating security control effectiveness. Upon the expiration or termination of this Grant, Grantee shall return State Records provided to Grantee or destroy such State Records and certify to the State that it has done so, as directed by the State. If Grantee is prevented by law or regulation from returning or destroying State Confidential Information, Grantee warrants it will guarantee the confidentiality of, and cease to use, such State Confidential Information.</w:t>
      </w:r>
    </w:p>
    <w:p w:rsidR="0060744F" w:rsidRDefault="00352CD5">
      <w:pPr>
        <w:numPr>
          <w:ilvl w:val="1"/>
          <w:numId w:val="8"/>
        </w:numPr>
        <w:pBdr>
          <w:top w:val="nil"/>
          <w:left w:val="nil"/>
          <w:bottom w:val="nil"/>
          <w:right w:val="nil"/>
          <w:between w:val="nil"/>
        </w:pBdr>
        <w:spacing w:after="120"/>
      </w:pPr>
      <w:r>
        <w:rPr>
          <w:color w:val="000000"/>
        </w:rPr>
        <w:t>Incident Notice and Remediation</w:t>
      </w:r>
    </w:p>
    <w:p w:rsidR="0060744F" w:rsidRDefault="00352CD5">
      <w:pPr>
        <w:pBdr>
          <w:top w:val="nil"/>
          <w:left w:val="nil"/>
          <w:bottom w:val="nil"/>
          <w:right w:val="nil"/>
          <w:between w:val="nil"/>
        </w:pBdr>
        <w:ind w:firstLine="1080"/>
        <w:rPr>
          <w:color w:val="000000"/>
        </w:rPr>
      </w:pPr>
      <w:r>
        <w:rPr>
          <w:color w:val="000000"/>
        </w:rPr>
        <w:t>If Grantee becomes aware of any Incident, it shall notify the State immediately and cooperate with the State regarding recovery, remediation, and the necessity to involve law enforcement, as determined by the State. After an Incident, Grantee shall take steps to reduce the risk of incurring a similar type of Incident in the future as directed by the State, which may include, but is not limited to, developing and implementing a remediation plan that is approved by the State at no additional cost to the State.</w:t>
      </w:r>
    </w:p>
    <w:p w:rsidR="0060744F" w:rsidRDefault="00352CD5">
      <w:pPr>
        <w:numPr>
          <w:ilvl w:val="1"/>
          <w:numId w:val="8"/>
        </w:numPr>
        <w:pBdr>
          <w:top w:val="nil"/>
          <w:left w:val="nil"/>
          <w:bottom w:val="nil"/>
          <w:right w:val="nil"/>
          <w:between w:val="nil"/>
        </w:pBdr>
        <w:spacing w:after="120"/>
      </w:pPr>
      <w:r>
        <w:rPr>
          <w:color w:val="000000"/>
        </w:rPr>
        <w:lastRenderedPageBreak/>
        <w:t>Safeguarding PII</w:t>
      </w:r>
    </w:p>
    <w:p w:rsidR="0060744F" w:rsidRDefault="00352CD5">
      <w:pPr>
        <w:pBdr>
          <w:top w:val="nil"/>
          <w:left w:val="nil"/>
          <w:bottom w:val="nil"/>
          <w:right w:val="nil"/>
          <w:between w:val="nil"/>
        </w:pBdr>
        <w:ind w:firstLine="1080"/>
        <w:rPr>
          <w:color w:val="000000"/>
        </w:rPr>
      </w:pPr>
      <w:r>
        <w:rPr>
          <w:color w:val="000000"/>
        </w:rPr>
        <w:t xml:space="preserve">If Grantee or any of its Subgrantees will or may receive PII under this Agreement, Grantee shall provide for the security of such PII, in a manner and form acceptable to the State, including, without limitation, State non-disclosure requirements, use of appropriate technology, security practices, computer access security, data access security, data storage encryption, data transmission encryption, security inspections, and audits. Grantee shall be a “Third-Party Service Provider” as defined in §24-73-103(1)(i), C.R.S. and shall maintain security procedures and practices consistent with §§24-73-101 </w:t>
      </w:r>
      <w:r>
        <w:rPr>
          <w:i/>
          <w:color w:val="000000"/>
        </w:rPr>
        <w:t>et seq.</w:t>
      </w:r>
      <w:r>
        <w:rPr>
          <w:color w:val="000000"/>
        </w:rPr>
        <w:t xml:space="preserve">, C.R.S.  </w:t>
      </w:r>
      <w:r>
        <w:rPr>
          <w:color w:val="000000"/>
          <w:highlight w:val="white"/>
        </w:rPr>
        <w:t>In addition, as set forth in § 24-74-102, et. seq., C.R.S., Contractor, including, but not limited to, Contractor’s employees, agents and Subcontractors, agrees not to share any PII with any third parties for the purpose of investigating for, participating in, cooperating with, or assisting with Federal immigration enforcement. If Contractor is given direct access to any State databases containing PII, Contractor shall execute, on behalf of itself and its employees, the certification attached hereto as Exhibit C on an annual basis Contractor’s duty and obligation to certify as set forth in Exhibit C shall continue as long as Contractor has direct access to any State databases containing PII. If Contractor uses any Subcontractors to perform services requiring direct access to State databases containing PII, the Contractor shall require such Subcontractors to execute and deliver the certification to the State on an annual basis, so long as the Subcontractor has access to State databases containing PII.</w:t>
      </w:r>
    </w:p>
    <w:p w:rsidR="0060744F" w:rsidRDefault="00352CD5">
      <w:pPr>
        <w:numPr>
          <w:ilvl w:val="0"/>
          <w:numId w:val="8"/>
        </w:numPr>
        <w:pBdr>
          <w:top w:val="nil"/>
          <w:left w:val="nil"/>
          <w:bottom w:val="nil"/>
          <w:right w:val="nil"/>
          <w:between w:val="nil"/>
        </w:pBdr>
        <w:spacing w:after="120"/>
        <w:jc w:val="left"/>
      </w:pPr>
      <w:bookmarkStart w:id="30" w:name="_heading=h.26in1rg" w:colFirst="0" w:colLast="0"/>
      <w:bookmarkEnd w:id="30"/>
      <w:r>
        <w:rPr>
          <w:b/>
          <w:smallCaps/>
          <w:color w:val="000000"/>
        </w:rPr>
        <w:t>CONFLICTS OF INTEREST</w:t>
      </w:r>
    </w:p>
    <w:p w:rsidR="0060744F" w:rsidRDefault="00352CD5">
      <w:pPr>
        <w:ind w:left="540"/>
      </w:pPr>
      <w:bookmarkStart w:id="31" w:name="_heading=h.h7wvagenaa0l" w:colFirst="0" w:colLast="0"/>
      <w:bookmarkEnd w:id="31"/>
      <w:r>
        <w:t>Grantee shall not engage in any business or activities, or maintain any relationships that conflict in any way with the full performance of the obligations of Grantee under this Grant. Grantee acknowledges that, with respect to this Grant, even the appearance of a conflict of interest shall be harmful to the State’s interests and absent the State’s prior written approval, Grantee shall refrain from any practices, activities or relationships that reasonably appear to be in conflict with the full performance of Grantee’s obligations under this Grant. If a conflict or the appearance of a conflict arises, or if Grantee is uncertain whether a conflict or the appearance of a conflict has arisen, Grantee shall submit to the State a disclosure statement setting forth the relevant details for the State’s consideration. Grantee acknowledges that all State employees are subject to the ethical principles described in §24-18-105, C.R.S.  Grantee further acknowledges that State employees may be subject to the requirements of §24-18-105, C.R.S. with regard to this Grant.</w:t>
      </w:r>
    </w:p>
    <w:p w:rsidR="0060744F" w:rsidRDefault="00352CD5">
      <w:pPr>
        <w:numPr>
          <w:ilvl w:val="0"/>
          <w:numId w:val="8"/>
        </w:numPr>
        <w:pBdr>
          <w:top w:val="nil"/>
          <w:left w:val="nil"/>
          <w:bottom w:val="nil"/>
          <w:right w:val="nil"/>
          <w:between w:val="nil"/>
        </w:pBdr>
        <w:spacing w:after="120"/>
        <w:jc w:val="left"/>
      </w:pPr>
      <w:bookmarkStart w:id="32" w:name="_heading=h.lnxbz9" w:colFirst="0" w:colLast="0"/>
      <w:bookmarkEnd w:id="32"/>
      <w:r>
        <w:rPr>
          <w:b/>
          <w:smallCaps/>
          <w:color w:val="000000"/>
        </w:rPr>
        <w:t>INSURANCE</w:t>
      </w:r>
    </w:p>
    <w:p w:rsidR="0060744F" w:rsidRDefault="00352CD5">
      <w:pPr>
        <w:pBdr>
          <w:top w:val="nil"/>
          <w:left w:val="nil"/>
          <w:bottom w:val="nil"/>
          <w:right w:val="nil"/>
          <w:between w:val="nil"/>
        </w:pBdr>
        <w:spacing w:after="120"/>
        <w:ind w:left="540"/>
        <w:rPr>
          <w:color w:val="000000"/>
        </w:rPr>
      </w:pPr>
      <w:r>
        <w:rPr>
          <w:color w:val="000000"/>
        </w:rPr>
        <w:t xml:space="preserve">Grantee shall maintain at all times during the term of this Grant such liability insurance, by commercial policy or self-insurance, as is necessary to meet its liabilities under the Colorado Governmental Immunity Act, §24-10-101, </w:t>
      </w:r>
      <w:r>
        <w:rPr>
          <w:i/>
          <w:color w:val="000000"/>
        </w:rPr>
        <w:t>et seq.</w:t>
      </w:r>
      <w:r>
        <w:rPr>
          <w:color w:val="000000"/>
        </w:rPr>
        <w:t xml:space="preserve">, C.R.S. (the “GIA”).  Grantee shall ensure that any Subgrantees maintain all insurance customary for the completion of the Work done by that Subgrantee and as required by the State or the GIA. </w:t>
      </w:r>
    </w:p>
    <w:p w:rsidR="0060744F" w:rsidRDefault="00352CD5">
      <w:pPr>
        <w:numPr>
          <w:ilvl w:val="0"/>
          <w:numId w:val="8"/>
        </w:numPr>
        <w:pBdr>
          <w:top w:val="nil"/>
          <w:left w:val="nil"/>
          <w:bottom w:val="nil"/>
          <w:right w:val="nil"/>
          <w:between w:val="nil"/>
        </w:pBdr>
        <w:spacing w:after="120"/>
        <w:jc w:val="left"/>
      </w:pPr>
      <w:bookmarkStart w:id="33" w:name="_heading=h.8a86b9muyypu" w:colFirst="0" w:colLast="0"/>
      <w:bookmarkEnd w:id="33"/>
      <w:r>
        <w:rPr>
          <w:b/>
          <w:color w:val="000000"/>
        </w:rPr>
        <w:t>BREACH OF AGREEMENT</w:t>
      </w:r>
    </w:p>
    <w:p w:rsidR="0060744F" w:rsidRDefault="00352CD5">
      <w:pPr>
        <w:ind w:left="540"/>
        <w:rPr>
          <w:color w:val="000000"/>
        </w:rPr>
      </w:pPr>
      <w:bookmarkStart w:id="34" w:name="_heading=h.p5dl9d1c04qv" w:colFirst="0" w:colLast="0"/>
      <w:bookmarkEnd w:id="34"/>
      <w:r>
        <w:rPr>
          <w:color w:val="000000"/>
        </w:rPr>
        <w:t xml:space="preserve">In the event of a Breach of Agreement, the aggrieved Party shall give written notice of breach to the other Party. If the notified Party does not cure the Breach of Agreement, at its sole expense, within 30 days after the delivery of written notice, the Party may exercise any of the remedies as described in §12 for that Party. Notwithstanding any provision of this Agreement to the contrary, the State, in its discretion, need not provide notice or a cure period and may immediately terminate this Agreement in whole or in part or institute any other remedy in this Agreement in order to protect the public interest of the State; or if Grantee is debarred or suspended under §24-109-105, </w:t>
      </w:r>
      <w:r>
        <w:rPr>
          <w:color w:val="000000"/>
        </w:rPr>
        <w:lastRenderedPageBreak/>
        <w:t xml:space="preserve">C.R.S., the State, in its discretion, need not provide notice or cure period and may terminate this Agreement in whole or in part or institute any other remedy in this Agreement as of the date that the debarment or suspension takes effect. Failure of a crew to complete the Work described in Exhibit A in the </w:t>
      </w:r>
      <w:r>
        <w:t>Crew Time</w:t>
      </w:r>
      <w:r>
        <w:rPr>
          <w:color w:val="000000"/>
        </w:rPr>
        <w:t xml:space="preserve"> award allotted or as a result of termination in the public interest shall not constitute breach of this Agreement.</w:t>
      </w:r>
    </w:p>
    <w:p w:rsidR="0060744F" w:rsidRDefault="00352CD5">
      <w:pPr>
        <w:numPr>
          <w:ilvl w:val="0"/>
          <w:numId w:val="8"/>
        </w:numPr>
        <w:pBdr>
          <w:top w:val="nil"/>
          <w:left w:val="nil"/>
          <w:bottom w:val="nil"/>
          <w:right w:val="nil"/>
          <w:between w:val="nil"/>
        </w:pBdr>
        <w:spacing w:after="120"/>
        <w:jc w:val="left"/>
      </w:pPr>
      <w:bookmarkStart w:id="35" w:name="_heading=h.35nkun2" w:colFirst="0" w:colLast="0"/>
      <w:bookmarkEnd w:id="35"/>
      <w:r>
        <w:rPr>
          <w:b/>
          <w:smallCaps/>
          <w:color w:val="000000"/>
        </w:rPr>
        <w:t xml:space="preserve">REMEDIES </w:t>
      </w:r>
    </w:p>
    <w:p w:rsidR="0060744F" w:rsidRDefault="00352CD5">
      <w:pPr>
        <w:pBdr>
          <w:top w:val="nil"/>
          <w:left w:val="nil"/>
          <w:bottom w:val="nil"/>
          <w:right w:val="nil"/>
          <w:between w:val="nil"/>
        </w:pBdr>
        <w:spacing w:after="120"/>
        <w:ind w:left="547" w:hanging="7"/>
        <w:rPr>
          <w:color w:val="000000"/>
        </w:rPr>
      </w:pPr>
      <w:bookmarkStart w:id="36" w:name="_heading=h.1ksv4uv" w:colFirst="0" w:colLast="0"/>
      <w:bookmarkEnd w:id="36"/>
      <w:r>
        <w:rPr>
          <w:color w:val="000000"/>
        </w:rPr>
        <w:t>In addition to any remedies available under any exhibit to this Grant Award Letter, if Grantee fails to comply with any term or condition of this Grant, the State may terminate some or all of this Grant and require Grantee to repay any or all Grant funds to the State in the State’s sole discretion.  The State may also terminate this Grant Award Letter at any time if the State has determined, in its sole discretion, that Grantee has ceased performing the Work without intent to resume performance, prior to the completion of the Work.</w:t>
      </w:r>
    </w:p>
    <w:p w:rsidR="0060744F" w:rsidRDefault="00352CD5">
      <w:pPr>
        <w:numPr>
          <w:ilvl w:val="0"/>
          <w:numId w:val="8"/>
        </w:numPr>
        <w:pBdr>
          <w:top w:val="nil"/>
          <w:left w:val="nil"/>
          <w:bottom w:val="nil"/>
          <w:right w:val="nil"/>
          <w:between w:val="nil"/>
        </w:pBdr>
        <w:spacing w:after="120"/>
        <w:jc w:val="left"/>
      </w:pPr>
      <w:bookmarkStart w:id="37" w:name="_heading=h.44sinio" w:colFirst="0" w:colLast="0"/>
      <w:bookmarkEnd w:id="37"/>
      <w:r>
        <w:rPr>
          <w:b/>
          <w:smallCaps/>
        </w:rPr>
        <w:t>DISPUTE RESOLUTION</w:t>
      </w:r>
    </w:p>
    <w:p w:rsidR="0060744F" w:rsidRDefault="00352CD5">
      <w:pPr>
        <w:pBdr>
          <w:top w:val="nil"/>
          <w:left w:val="nil"/>
          <w:bottom w:val="nil"/>
          <w:right w:val="nil"/>
          <w:between w:val="nil"/>
        </w:pBdr>
        <w:spacing w:after="120"/>
        <w:ind w:left="547" w:hanging="7"/>
        <w:rPr>
          <w:color w:val="000000"/>
        </w:rPr>
      </w:pPr>
      <w:r>
        <w:rPr>
          <w:color w:val="000000"/>
        </w:rPr>
        <w:t>Except as herein specifically provided, disputes concerning the performance of this Grant that cannot be resolved by the designated Party representatives shall be referred in writing to a senior departmental management staff member designated by the State and a senior manager or official designated by Grantee for resolution.</w:t>
      </w:r>
    </w:p>
    <w:p w:rsidR="0060744F" w:rsidRDefault="00352CD5">
      <w:pPr>
        <w:numPr>
          <w:ilvl w:val="0"/>
          <w:numId w:val="8"/>
        </w:numPr>
        <w:pBdr>
          <w:top w:val="nil"/>
          <w:left w:val="nil"/>
          <w:bottom w:val="nil"/>
          <w:right w:val="nil"/>
          <w:between w:val="nil"/>
        </w:pBdr>
        <w:spacing w:after="120"/>
        <w:jc w:val="left"/>
      </w:pPr>
      <w:bookmarkStart w:id="38" w:name="_heading=h.2jxsxqh" w:colFirst="0" w:colLast="0"/>
      <w:bookmarkEnd w:id="38"/>
      <w:r>
        <w:rPr>
          <w:b/>
          <w:smallCaps/>
          <w:color w:val="000000"/>
        </w:rPr>
        <w:t>NOTICES AND REPRESENTATIVES</w:t>
      </w:r>
    </w:p>
    <w:p w:rsidR="0060744F" w:rsidRDefault="00352CD5">
      <w:pPr>
        <w:pBdr>
          <w:top w:val="nil"/>
          <w:left w:val="nil"/>
          <w:bottom w:val="nil"/>
          <w:right w:val="nil"/>
          <w:between w:val="nil"/>
        </w:pBdr>
        <w:spacing w:after="120"/>
        <w:ind w:left="547" w:hanging="7"/>
        <w:rPr>
          <w:color w:val="000000"/>
        </w:rPr>
      </w:pPr>
      <w:r>
        <w:rPr>
          <w:color w:val="000000"/>
        </w:rPr>
        <w:t xml:space="preserve">Each Party shall identify an individual to be the principal representative of the designating Party and shall provide this information to the other Party. All notices required or permitted to be given under this Grant Award Letter shall be in writing, and shall be delivered either in hard copy or by email to the representative of the other Party. Either Party may change its principal representative or principal representative contact information by notice submitted in accordance with this </w:t>
      </w:r>
      <w:r>
        <w:rPr>
          <w:b/>
          <w:color w:val="000000"/>
        </w:rPr>
        <w:t>§13</w:t>
      </w:r>
      <w:r>
        <w:rPr>
          <w:color w:val="000000"/>
        </w:rPr>
        <w:t xml:space="preserve">. </w:t>
      </w:r>
    </w:p>
    <w:p w:rsidR="0060744F" w:rsidRDefault="00352CD5">
      <w:pPr>
        <w:numPr>
          <w:ilvl w:val="0"/>
          <w:numId w:val="8"/>
        </w:numPr>
        <w:pBdr>
          <w:top w:val="nil"/>
          <w:left w:val="nil"/>
          <w:bottom w:val="nil"/>
          <w:right w:val="nil"/>
          <w:between w:val="nil"/>
        </w:pBdr>
        <w:spacing w:after="120"/>
        <w:jc w:val="left"/>
      </w:pPr>
      <w:bookmarkStart w:id="39" w:name="_heading=h.z337ya" w:colFirst="0" w:colLast="0"/>
      <w:bookmarkEnd w:id="39"/>
      <w:r>
        <w:rPr>
          <w:b/>
          <w:smallCaps/>
          <w:color w:val="000000"/>
        </w:rPr>
        <w:t xml:space="preserve">RIGHTS IN WORK PRODUCT </w:t>
      </w:r>
      <w:r>
        <w:rPr>
          <w:b/>
          <w:smallCaps/>
        </w:rPr>
        <w:t>AND OTHER INFORMATION</w:t>
      </w:r>
    </w:p>
    <w:p w:rsidR="0060744F" w:rsidRDefault="00352CD5">
      <w:pPr>
        <w:pBdr>
          <w:top w:val="nil"/>
          <w:left w:val="nil"/>
          <w:bottom w:val="nil"/>
          <w:right w:val="nil"/>
          <w:between w:val="nil"/>
        </w:pBdr>
        <w:spacing w:after="120"/>
        <w:ind w:left="547" w:hanging="7"/>
        <w:rPr>
          <w:color w:val="000000"/>
        </w:rPr>
      </w:pPr>
      <w:r>
        <w:rPr>
          <w:color w:val="000000"/>
        </w:rPr>
        <w:t>Grantee hereby grants to the State a perpetual, irrevocable, non-exclusive, royalty free license, with the right to sublicense, to make, use, reproduce, distribute, perform, display, create derivatives of and otherwise exploit all intellectual property created by Grantee or any Subcontractors or Subgrantees and paid for with Grant Funds provided by the State pursuant to this Grant.</w:t>
      </w:r>
    </w:p>
    <w:p w:rsidR="0060744F" w:rsidRDefault="00352CD5">
      <w:pPr>
        <w:numPr>
          <w:ilvl w:val="0"/>
          <w:numId w:val="8"/>
        </w:numPr>
        <w:pBdr>
          <w:top w:val="nil"/>
          <w:left w:val="nil"/>
          <w:bottom w:val="nil"/>
          <w:right w:val="nil"/>
          <w:between w:val="nil"/>
        </w:pBdr>
        <w:spacing w:after="120"/>
        <w:jc w:val="left"/>
      </w:pPr>
      <w:bookmarkStart w:id="40" w:name="_heading=h.3j2qqm3" w:colFirst="0" w:colLast="0"/>
      <w:bookmarkEnd w:id="40"/>
      <w:r>
        <w:rPr>
          <w:b/>
          <w:smallCaps/>
          <w:color w:val="000000"/>
        </w:rPr>
        <w:t>GOVERNMENTAL IMMUNITY</w:t>
      </w:r>
    </w:p>
    <w:p w:rsidR="0060744F" w:rsidRDefault="00352CD5">
      <w:pPr>
        <w:pBdr>
          <w:top w:val="nil"/>
          <w:left w:val="nil"/>
          <w:bottom w:val="nil"/>
          <w:right w:val="nil"/>
          <w:between w:val="nil"/>
        </w:pBdr>
        <w:spacing w:after="120"/>
        <w:ind w:left="547" w:hanging="7"/>
        <w:rPr>
          <w:color w:val="000000"/>
        </w:rPr>
      </w:pPr>
      <w:r>
        <w:rPr>
          <w:color w:val="000000"/>
        </w:rPr>
        <w:t xml:space="preserve">Liability for claims for injuries to persons or property arising from the negligence of the Parties, their departments, boards, commissions committees, bureaus, offices, employees and officials shall be controlled and limited by the provisions of the Colorado Governmental Immunity Act, §24-10-101, et seq., C.R.S.; the Federal Tort Claims Act, 28 U.S.C. Pt. VI, Ch. 171 and 28 U.S.C. 1346(b), and the State’s risk management statutes, §§24-30-1501, </w:t>
      </w:r>
      <w:r>
        <w:rPr>
          <w:i/>
          <w:color w:val="000000"/>
        </w:rPr>
        <w:t>et seq</w:t>
      </w:r>
      <w:r>
        <w:rPr>
          <w:color w:val="000000"/>
        </w:rPr>
        <w:t xml:space="preserve">. C.R.S.  No term or condition of this Contract shall be construed or interpreted as a waiver, express or implied, of any of the immunities, rights, benefits, protections, or other provisions, contained in these statutes. </w:t>
      </w:r>
    </w:p>
    <w:p w:rsidR="0060744F" w:rsidRDefault="00352CD5">
      <w:pPr>
        <w:numPr>
          <w:ilvl w:val="0"/>
          <w:numId w:val="8"/>
        </w:numPr>
        <w:pBdr>
          <w:top w:val="nil"/>
          <w:left w:val="nil"/>
          <w:bottom w:val="nil"/>
          <w:right w:val="nil"/>
          <w:between w:val="nil"/>
        </w:pBdr>
        <w:spacing w:after="120"/>
        <w:jc w:val="left"/>
      </w:pPr>
      <w:bookmarkStart w:id="41" w:name="_heading=h.1y810tw" w:colFirst="0" w:colLast="0"/>
      <w:bookmarkEnd w:id="41"/>
      <w:r>
        <w:rPr>
          <w:b/>
          <w:smallCaps/>
          <w:color w:val="000000"/>
        </w:rPr>
        <w:t>GENERAL PROVISIONS</w:t>
      </w:r>
    </w:p>
    <w:p w:rsidR="0060744F" w:rsidRDefault="00352CD5">
      <w:pPr>
        <w:numPr>
          <w:ilvl w:val="1"/>
          <w:numId w:val="8"/>
        </w:numPr>
        <w:pBdr>
          <w:top w:val="nil"/>
          <w:left w:val="nil"/>
          <w:bottom w:val="nil"/>
          <w:right w:val="nil"/>
          <w:between w:val="nil"/>
        </w:pBdr>
        <w:spacing w:after="120"/>
      </w:pPr>
      <w:bookmarkStart w:id="42" w:name="_heading=h.4i7ojhp" w:colFirst="0" w:colLast="0"/>
      <w:bookmarkEnd w:id="42"/>
      <w:r>
        <w:rPr>
          <w:color w:val="000000"/>
        </w:rPr>
        <w:t>Assignment</w:t>
      </w:r>
    </w:p>
    <w:p w:rsidR="0060744F" w:rsidRDefault="00352CD5">
      <w:pPr>
        <w:pBdr>
          <w:top w:val="nil"/>
          <w:left w:val="nil"/>
          <w:bottom w:val="nil"/>
          <w:right w:val="nil"/>
          <w:between w:val="nil"/>
        </w:pBdr>
        <w:ind w:firstLine="1080"/>
        <w:rPr>
          <w:color w:val="000000"/>
        </w:rPr>
      </w:pPr>
      <w:r>
        <w:rPr>
          <w:color w:val="000000"/>
        </w:rPr>
        <w:t>Grantee’s rights and obligations under this Grant are personal and may not be transferred or assigned without the prior, written consent of the State. Any attempt at assignment or transfer without such consent shall be void. Any assignment or transfer of Grantee’s rights and obligations approved by the State shall be subject to the provisions of this Grant Award Letter.</w:t>
      </w:r>
    </w:p>
    <w:p w:rsidR="0060744F" w:rsidRDefault="00352CD5">
      <w:pPr>
        <w:numPr>
          <w:ilvl w:val="1"/>
          <w:numId w:val="8"/>
        </w:numPr>
        <w:pBdr>
          <w:top w:val="nil"/>
          <w:left w:val="nil"/>
          <w:bottom w:val="nil"/>
          <w:right w:val="nil"/>
          <w:between w:val="nil"/>
        </w:pBdr>
        <w:spacing w:after="120"/>
      </w:pPr>
      <w:r>
        <w:rPr>
          <w:color w:val="000000"/>
        </w:rPr>
        <w:lastRenderedPageBreak/>
        <w:t>Captions and References</w:t>
      </w:r>
    </w:p>
    <w:p w:rsidR="0060744F" w:rsidRDefault="00352CD5">
      <w:pPr>
        <w:pBdr>
          <w:top w:val="nil"/>
          <w:left w:val="nil"/>
          <w:bottom w:val="nil"/>
          <w:right w:val="nil"/>
          <w:between w:val="nil"/>
        </w:pBdr>
        <w:ind w:firstLine="1080"/>
        <w:rPr>
          <w:color w:val="000000"/>
        </w:rPr>
      </w:pPr>
      <w:r>
        <w:rPr>
          <w:color w:val="000000"/>
        </w:rPr>
        <w:t>The captions and headings in this Grant Award Letter are for convenience of reference only, and shall not be used to interpret, define, or limit its provisions. All references in this Grant Award Letter to sections (whether spelled out or using the § symbol), subsections, exhibits or other attachments, are references to sections, subsections, exhibits or other attachments contained herein or incorporated as a part hereof, unless otherwise noted.</w:t>
      </w:r>
    </w:p>
    <w:p w:rsidR="0060744F" w:rsidRDefault="00352CD5">
      <w:pPr>
        <w:numPr>
          <w:ilvl w:val="1"/>
          <w:numId w:val="8"/>
        </w:numPr>
        <w:pBdr>
          <w:top w:val="nil"/>
          <w:left w:val="nil"/>
          <w:bottom w:val="nil"/>
          <w:right w:val="nil"/>
          <w:between w:val="nil"/>
        </w:pBdr>
        <w:spacing w:after="120"/>
      </w:pPr>
      <w:r>
        <w:rPr>
          <w:color w:val="000000"/>
        </w:rPr>
        <w:t>Entire Understanding</w:t>
      </w:r>
    </w:p>
    <w:p w:rsidR="0060744F" w:rsidRDefault="00352CD5">
      <w:pPr>
        <w:pBdr>
          <w:top w:val="nil"/>
          <w:left w:val="nil"/>
          <w:bottom w:val="nil"/>
          <w:right w:val="nil"/>
          <w:between w:val="nil"/>
        </w:pBdr>
        <w:ind w:firstLine="1080"/>
        <w:rPr>
          <w:color w:val="000000"/>
        </w:rPr>
      </w:pPr>
      <w:r>
        <w:rPr>
          <w:color w:val="000000"/>
        </w:rPr>
        <w:t xml:space="preserve">This Grant Award Letter represents the complete integration of all understandings between the Parties related to the Work, and all prior representations and understandings related to the Work, oral or written, are merged into this Grant Award Letter. </w:t>
      </w:r>
    </w:p>
    <w:p w:rsidR="0060744F" w:rsidRDefault="00352CD5">
      <w:pPr>
        <w:numPr>
          <w:ilvl w:val="1"/>
          <w:numId w:val="8"/>
        </w:numPr>
        <w:pBdr>
          <w:top w:val="nil"/>
          <w:left w:val="nil"/>
          <w:bottom w:val="nil"/>
          <w:right w:val="nil"/>
          <w:between w:val="nil"/>
        </w:pBdr>
        <w:spacing w:after="120"/>
      </w:pPr>
      <w:r>
        <w:rPr>
          <w:color w:val="000000"/>
        </w:rPr>
        <w:t>Modification</w:t>
      </w:r>
    </w:p>
    <w:p w:rsidR="0060744F" w:rsidRDefault="00352CD5">
      <w:pPr>
        <w:pBdr>
          <w:top w:val="nil"/>
          <w:left w:val="nil"/>
          <w:bottom w:val="nil"/>
          <w:right w:val="nil"/>
          <w:between w:val="nil"/>
        </w:pBdr>
        <w:ind w:firstLine="1080"/>
        <w:rPr>
          <w:color w:val="000000"/>
        </w:rPr>
      </w:pPr>
      <w:r>
        <w:rPr>
          <w:color w:val="000000"/>
        </w:rPr>
        <w:t xml:space="preserve">The State may modify the terms and conditions of this Grant by issuance of an updated Grant Award Letter, which shall be effective if Grantee accepts Grant Funds following receipt of the updated letter. The Parties may also agree to modification of the terms and conditions of the Grant in a formal amendment to this Grant, properly executed and approved in accordance with applicable Colorado State law and State Fiscal Rules. </w:t>
      </w:r>
    </w:p>
    <w:p w:rsidR="0060744F" w:rsidRDefault="00352CD5">
      <w:pPr>
        <w:numPr>
          <w:ilvl w:val="1"/>
          <w:numId w:val="8"/>
        </w:numPr>
        <w:pBdr>
          <w:top w:val="nil"/>
          <w:left w:val="nil"/>
          <w:bottom w:val="nil"/>
          <w:right w:val="nil"/>
          <w:between w:val="nil"/>
        </w:pBdr>
        <w:spacing w:after="120"/>
      </w:pPr>
      <w:r>
        <w:rPr>
          <w:color w:val="000000"/>
        </w:rPr>
        <w:t xml:space="preserve">Statutes, Regulations, Fiscal Rules, and Other Authority. </w:t>
      </w:r>
    </w:p>
    <w:p w:rsidR="0060744F" w:rsidRDefault="00352CD5">
      <w:pPr>
        <w:pBdr>
          <w:top w:val="nil"/>
          <w:left w:val="nil"/>
          <w:bottom w:val="nil"/>
          <w:right w:val="nil"/>
          <w:between w:val="nil"/>
        </w:pBdr>
        <w:ind w:firstLine="1080"/>
        <w:rPr>
          <w:color w:val="000000"/>
        </w:rPr>
      </w:pPr>
      <w:r>
        <w:rPr>
          <w:color w:val="000000"/>
        </w:rPr>
        <w:t>Any reference in this Grant Award Letter to a statute, regulation, State Fiscal Rule, fiscal policy or other authority shall be interpreted to refer to such authority then current, as may have been changed or amended since the Grant Issuance Date. Grantee shall strictly comply with all applicable Federal and State laws, rules, and regulations in effect or hereafter established, including, without limitation, laws applicable to discrimination and unfair employment practices.</w:t>
      </w:r>
    </w:p>
    <w:p w:rsidR="0060744F" w:rsidRDefault="00352CD5">
      <w:pPr>
        <w:numPr>
          <w:ilvl w:val="1"/>
          <w:numId w:val="8"/>
        </w:numPr>
        <w:pBdr>
          <w:top w:val="nil"/>
          <w:left w:val="nil"/>
          <w:bottom w:val="nil"/>
          <w:right w:val="nil"/>
          <w:between w:val="nil"/>
        </w:pBdr>
        <w:spacing w:after="120"/>
      </w:pPr>
      <w:r>
        <w:rPr>
          <w:color w:val="000000"/>
        </w:rPr>
        <w:t>Digital Signatures</w:t>
      </w:r>
    </w:p>
    <w:p w:rsidR="0060744F" w:rsidRDefault="00352CD5">
      <w:pPr>
        <w:pBdr>
          <w:top w:val="nil"/>
          <w:left w:val="nil"/>
          <w:bottom w:val="nil"/>
          <w:right w:val="nil"/>
          <w:between w:val="nil"/>
        </w:pBdr>
        <w:ind w:firstLine="1080"/>
        <w:rPr>
          <w:color w:val="000000"/>
        </w:rPr>
      </w:pPr>
      <w:r>
        <w:rPr>
          <w:color w:val="000000"/>
        </w:rPr>
        <w:t>If any signatory signs this agreement using a digital signature in accordance with the Colorado State Controller Contract, Grant and Purchase Order Policies regarding the use of digital signatures issued under the State Fiscal Rules, then any agreement or consent to use digital signatures within the electronic system through which that signatory signed shall be incorporated into this Contract by reference.</w:t>
      </w:r>
    </w:p>
    <w:p w:rsidR="0060744F" w:rsidRDefault="00352CD5">
      <w:pPr>
        <w:numPr>
          <w:ilvl w:val="1"/>
          <w:numId w:val="8"/>
        </w:numPr>
        <w:pBdr>
          <w:top w:val="nil"/>
          <w:left w:val="nil"/>
          <w:bottom w:val="nil"/>
          <w:right w:val="nil"/>
          <w:between w:val="nil"/>
        </w:pBdr>
        <w:spacing w:after="120"/>
      </w:pPr>
      <w:r>
        <w:rPr>
          <w:color w:val="000000"/>
        </w:rPr>
        <w:t>Severability</w:t>
      </w:r>
    </w:p>
    <w:p w:rsidR="0060744F" w:rsidRDefault="00352CD5">
      <w:pPr>
        <w:pBdr>
          <w:top w:val="nil"/>
          <w:left w:val="nil"/>
          <w:bottom w:val="nil"/>
          <w:right w:val="nil"/>
          <w:between w:val="nil"/>
        </w:pBdr>
        <w:ind w:firstLine="1080"/>
        <w:rPr>
          <w:color w:val="000000"/>
        </w:rPr>
      </w:pPr>
      <w:r>
        <w:rPr>
          <w:color w:val="000000"/>
        </w:rPr>
        <w:t xml:space="preserve">The invalidity or unenforceability of any provision of this Grant Award Letter shall not affect the validity or enforceability of any other provision of this Grant Award Letter, which shall remain in full force and effect, provided that the Parties can continue to perform their obligations under the Grant in accordance with the intent of the Grant. </w:t>
      </w:r>
    </w:p>
    <w:p w:rsidR="0060744F" w:rsidRDefault="00352CD5">
      <w:pPr>
        <w:numPr>
          <w:ilvl w:val="1"/>
          <w:numId w:val="8"/>
        </w:numPr>
        <w:pBdr>
          <w:top w:val="nil"/>
          <w:left w:val="nil"/>
          <w:bottom w:val="nil"/>
          <w:right w:val="nil"/>
          <w:between w:val="nil"/>
        </w:pBdr>
        <w:spacing w:after="120"/>
      </w:pPr>
      <w:r>
        <w:rPr>
          <w:color w:val="000000"/>
        </w:rPr>
        <w:t>Survival of Certain Grant Award Letter Terms</w:t>
      </w:r>
    </w:p>
    <w:p w:rsidR="0060744F" w:rsidRDefault="00352CD5">
      <w:pPr>
        <w:pBdr>
          <w:top w:val="nil"/>
          <w:left w:val="nil"/>
          <w:bottom w:val="nil"/>
          <w:right w:val="nil"/>
          <w:between w:val="nil"/>
        </w:pBdr>
        <w:ind w:firstLine="1080"/>
        <w:rPr>
          <w:color w:val="000000"/>
        </w:rPr>
      </w:pPr>
      <w:r>
        <w:rPr>
          <w:color w:val="000000"/>
        </w:rPr>
        <w:t>Any provision of this Grant Award Letter that imposes an obligation on a Party after termination or expiration of the Grant shall survive the termination or expiration of the Grant and shall be enforceable by the other Party.</w:t>
      </w:r>
    </w:p>
    <w:p w:rsidR="0060744F" w:rsidRDefault="00352CD5">
      <w:pPr>
        <w:numPr>
          <w:ilvl w:val="1"/>
          <w:numId w:val="8"/>
        </w:numPr>
        <w:pBdr>
          <w:top w:val="nil"/>
          <w:left w:val="nil"/>
          <w:bottom w:val="nil"/>
          <w:right w:val="nil"/>
          <w:between w:val="nil"/>
        </w:pBdr>
        <w:spacing w:after="120"/>
      </w:pPr>
      <w:r>
        <w:rPr>
          <w:color w:val="000000"/>
        </w:rPr>
        <w:t>Third Party Beneficiaries</w:t>
      </w:r>
    </w:p>
    <w:p w:rsidR="0060744F" w:rsidRDefault="00352CD5">
      <w:pPr>
        <w:pBdr>
          <w:top w:val="nil"/>
          <w:left w:val="nil"/>
          <w:bottom w:val="nil"/>
          <w:right w:val="nil"/>
          <w:between w:val="nil"/>
        </w:pBdr>
        <w:ind w:firstLine="1080"/>
        <w:rPr>
          <w:color w:val="000000"/>
        </w:rPr>
      </w:pPr>
      <w:r>
        <w:rPr>
          <w:color w:val="000000"/>
        </w:rPr>
        <w:t xml:space="preserve">Except for the Parties’ respective successors and assigns described above, this Grant Award Letter does not and is not intended to confer any rights or remedies upon any person or entity other than the Parties. Any services or benefits which third parties receive as </w:t>
      </w:r>
      <w:r>
        <w:rPr>
          <w:color w:val="000000"/>
        </w:rPr>
        <w:lastRenderedPageBreak/>
        <w:t>a result of this Grant are incidental to the Grant, and do not create any rights for such third parties.</w:t>
      </w:r>
    </w:p>
    <w:p w:rsidR="0060744F" w:rsidRDefault="00352CD5">
      <w:pPr>
        <w:numPr>
          <w:ilvl w:val="1"/>
          <w:numId w:val="8"/>
        </w:numPr>
        <w:pBdr>
          <w:top w:val="nil"/>
          <w:left w:val="nil"/>
          <w:bottom w:val="nil"/>
          <w:right w:val="nil"/>
          <w:between w:val="nil"/>
        </w:pBdr>
        <w:spacing w:after="120"/>
      </w:pPr>
      <w:r>
        <w:rPr>
          <w:color w:val="000000"/>
        </w:rPr>
        <w:t>Waiver</w:t>
      </w:r>
    </w:p>
    <w:p w:rsidR="0060744F" w:rsidRDefault="00352CD5">
      <w:pPr>
        <w:pBdr>
          <w:top w:val="nil"/>
          <w:left w:val="nil"/>
          <w:bottom w:val="nil"/>
          <w:right w:val="nil"/>
          <w:between w:val="nil"/>
        </w:pBdr>
        <w:ind w:firstLine="1080"/>
        <w:rPr>
          <w:color w:val="000000"/>
        </w:rPr>
      </w:pPr>
      <w:r>
        <w:rPr>
          <w:color w:val="000000"/>
        </w:rPr>
        <w:t>A Party’s failure or delay in exercising any right, power, or privilege under this Grant Award Letter, whether explicit or by lack of enforcement, shall not operate as a waiver, nor shall any single or partial exercise of any right, power, or privilege preclude any other or further exercise of such right, power, or privilege.</w:t>
      </w:r>
    </w:p>
    <w:p w:rsidR="0060744F" w:rsidRDefault="00352CD5">
      <w:pPr>
        <w:keepNext/>
        <w:numPr>
          <w:ilvl w:val="1"/>
          <w:numId w:val="8"/>
        </w:numPr>
        <w:pBdr>
          <w:top w:val="nil"/>
          <w:left w:val="nil"/>
          <w:bottom w:val="nil"/>
          <w:right w:val="nil"/>
          <w:between w:val="nil"/>
        </w:pBdr>
        <w:spacing w:after="120"/>
      </w:pPr>
      <w:r>
        <w:rPr>
          <w:color w:val="000000"/>
        </w:rPr>
        <w:t>Accessibility</w:t>
      </w:r>
    </w:p>
    <w:p w:rsidR="0060744F" w:rsidRDefault="00352CD5">
      <w:pPr>
        <w:keepNext/>
        <w:widowControl w:val="0"/>
        <w:numPr>
          <w:ilvl w:val="0"/>
          <w:numId w:val="5"/>
        </w:numPr>
        <w:pBdr>
          <w:top w:val="nil"/>
          <w:left w:val="nil"/>
          <w:bottom w:val="nil"/>
          <w:right w:val="nil"/>
          <w:between w:val="nil"/>
        </w:pBdr>
        <w:spacing w:after="120"/>
        <w:rPr>
          <w:color w:val="000000"/>
        </w:rPr>
      </w:pPr>
      <w:r>
        <w:rPr>
          <w:color w:val="000000"/>
        </w:rPr>
        <w:t xml:space="preserve">Contractor shall comply with and the Work Product provided under this Contract shall be in compliance with all applicable provisions of §§24-85-101, </w:t>
      </w:r>
      <w:r>
        <w:rPr>
          <w:i/>
          <w:color w:val="000000"/>
        </w:rPr>
        <w:t>et seq.</w:t>
      </w:r>
      <w:r>
        <w:rPr>
          <w:color w:val="000000"/>
        </w:rPr>
        <w:t>, C.R.S., and the</w:t>
      </w:r>
      <w:r>
        <w:rPr>
          <w:i/>
          <w:color w:val="000000"/>
        </w:rPr>
        <w:t xml:space="preserve"> Accessibility Standards for Individuals with a Disability, </w:t>
      </w:r>
      <w:r>
        <w:rPr>
          <w:color w:val="000000"/>
        </w:rPr>
        <w:t>as established by OIT pursuant to Section §24-85-103 (2.5), C.R.S. Contractor shall also comply with all State of Colorado technology standards related to technology accessibility and with Level AA of the most current version of the Web Content Accessibility Guidelines (WCAG), incorporated in the State of Colorado technology standards.</w:t>
      </w:r>
    </w:p>
    <w:p w:rsidR="0060744F" w:rsidRDefault="00352CD5">
      <w:pPr>
        <w:keepNext/>
        <w:numPr>
          <w:ilvl w:val="0"/>
          <w:numId w:val="5"/>
        </w:numPr>
        <w:pBdr>
          <w:top w:val="nil"/>
          <w:left w:val="nil"/>
          <w:bottom w:val="nil"/>
          <w:right w:val="nil"/>
          <w:between w:val="nil"/>
        </w:pBdr>
        <w:spacing w:after="120"/>
        <w:sectPr w:rsidR="0060744F">
          <w:footerReference w:type="default" r:id="rId14"/>
          <w:pgSz w:w="12240" w:h="15840"/>
          <w:pgMar w:top="1152" w:right="1152" w:bottom="1152" w:left="1152" w:header="720" w:footer="720" w:gutter="0"/>
          <w:cols w:space="720"/>
        </w:sectPr>
      </w:pPr>
      <w:r>
        <w:rPr>
          <w:color w:val="000000"/>
        </w:rPr>
        <w:t xml:space="preserve">The State may require Contractor’s compliance to the State’s Accessibility Standards to be determined by a third party selected by the State to attest to Contractor’s Work Product and software is in compliance with §§24-85-101, </w:t>
      </w:r>
      <w:r>
        <w:rPr>
          <w:i/>
          <w:color w:val="000000"/>
        </w:rPr>
        <w:t>et seq</w:t>
      </w:r>
      <w:r>
        <w:rPr>
          <w:color w:val="000000"/>
        </w:rPr>
        <w:t>., C.R.S., and the</w:t>
      </w:r>
      <w:r>
        <w:rPr>
          <w:i/>
          <w:color w:val="000000"/>
        </w:rPr>
        <w:t> Accessibility Standards for Individuals with a Disability</w:t>
      </w:r>
      <w:r>
        <w:rPr>
          <w:color w:val="000000"/>
        </w:rPr>
        <w:t xml:space="preserve"> as established by OIT pursuant to Section §24-85-103 (2.5), C.R.S.</w:t>
      </w:r>
    </w:p>
    <w:p w:rsidR="0060744F" w:rsidRDefault="00352CD5">
      <w:pPr>
        <w:pBdr>
          <w:top w:val="nil"/>
          <w:left w:val="nil"/>
          <w:bottom w:val="nil"/>
          <w:right w:val="nil"/>
          <w:between w:val="nil"/>
        </w:pBdr>
        <w:spacing w:before="0" w:after="200" w:line="276" w:lineRule="auto"/>
        <w:ind w:left="0"/>
        <w:jc w:val="center"/>
        <w:rPr>
          <w:b/>
          <w:smallCaps/>
          <w:color w:val="000000"/>
          <w:sz w:val="28"/>
          <w:szCs w:val="28"/>
        </w:rPr>
        <w:sectPr w:rsidR="0060744F">
          <w:footerReference w:type="default" r:id="rId15"/>
          <w:pgSz w:w="12240" w:h="15840"/>
          <w:pgMar w:top="1152" w:right="1152" w:bottom="1152" w:left="1152" w:header="720" w:footer="720" w:gutter="0"/>
          <w:pgNumType w:start="1"/>
          <w:cols w:space="720"/>
        </w:sectPr>
      </w:pPr>
      <w:bookmarkStart w:id="43" w:name="_heading=h.2xcytpi" w:colFirst="0" w:colLast="0"/>
      <w:bookmarkEnd w:id="43"/>
      <w:r>
        <w:rPr>
          <w:b/>
          <w:smallCaps/>
          <w:color w:val="000000"/>
          <w:sz w:val="28"/>
          <w:szCs w:val="28"/>
        </w:rPr>
        <w:lastRenderedPageBreak/>
        <w:t>Exhibit A, Statement of Work</w:t>
      </w:r>
    </w:p>
    <w:p w:rsidR="0060744F" w:rsidRDefault="00352CD5">
      <w:pPr>
        <w:pBdr>
          <w:top w:val="nil"/>
          <w:left w:val="nil"/>
          <w:bottom w:val="nil"/>
          <w:right w:val="nil"/>
          <w:between w:val="nil"/>
        </w:pBdr>
        <w:spacing w:before="0" w:after="200" w:line="276" w:lineRule="auto"/>
        <w:ind w:left="0"/>
        <w:jc w:val="center"/>
        <w:rPr>
          <w:b/>
          <w:smallCaps/>
          <w:color w:val="000000"/>
          <w:sz w:val="28"/>
          <w:szCs w:val="28"/>
        </w:rPr>
      </w:pPr>
      <w:bookmarkStart w:id="44" w:name="_heading=h.1ci93xb" w:colFirst="0" w:colLast="0"/>
      <w:bookmarkEnd w:id="44"/>
      <w:r>
        <w:rPr>
          <w:b/>
          <w:smallCaps/>
          <w:color w:val="000000"/>
          <w:sz w:val="28"/>
          <w:szCs w:val="28"/>
        </w:rPr>
        <w:lastRenderedPageBreak/>
        <w:t>Exhibit B, Budget</w:t>
      </w:r>
    </w:p>
    <w:p w:rsidR="0060744F" w:rsidRDefault="0060744F">
      <w:pPr>
        <w:widowControl w:val="0"/>
        <w:spacing w:after="120"/>
        <w:ind w:firstLine="1080"/>
        <w:jc w:val="center"/>
        <w:rPr>
          <w:b/>
          <w:smallCaps/>
          <w:sz w:val="28"/>
          <w:szCs w:val="28"/>
        </w:rPr>
      </w:pPr>
    </w:p>
    <w:p w:rsidR="0060744F" w:rsidRDefault="0060744F">
      <w:pPr>
        <w:widowControl w:val="0"/>
        <w:spacing w:after="120"/>
        <w:ind w:firstLine="1080"/>
        <w:jc w:val="center"/>
        <w:rPr>
          <w:b/>
          <w:smallCaps/>
          <w:sz w:val="28"/>
          <w:szCs w:val="28"/>
        </w:rPr>
      </w:pPr>
    </w:p>
    <w:p w:rsidR="0060744F" w:rsidRDefault="0060744F">
      <w:pPr>
        <w:widowControl w:val="0"/>
        <w:spacing w:after="120"/>
        <w:ind w:firstLine="1080"/>
        <w:jc w:val="center"/>
        <w:rPr>
          <w:b/>
          <w:smallCaps/>
          <w:sz w:val="28"/>
          <w:szCs w:val="28"/>
        </w:rPr>
      </w:pPr>
    </w:p>
    <w:p w:rsidR="0060744F" w:rsidRDefault="0060744F">
      <w:pPr>
        <w:widowControl w:val="0"/>
        <w:spacing w:after="120"/>
        <w:ind w:firstLine="1080"/>
        <w:jc w:val="center"/>
        <w:rPr>
          <w:b/>
          <w:smallCaps/>
          <w:sz w:val="28"/>
          <w:szCs w:val="28"/>
        </w:rPr>
      </w:pPr>
    </w:p>
    <w:p w:rsidR="0060744F" w:rsidRDefault="0060744F">
      <w:pPr>
        <w:widowControl w:val="0"/>
        <w:spacing w:after="120"/>
        <w:ind w:firstLine="1080"/>
        <w:jc w:val="center"/>
        <w:rPr>
          <w:b/>
          <w:smallCaps/>
          <w:sz w:val="28"/>
          <w:szCs w:val="28"/>
        </w:rPr>
      </w:pPr>
    </w:p>
    <w:p w:rsidR="0060744F" w:rsidRDefault="0060744F">
      <w:pPr>
        <w:widowControl w:val="0"/>
        <w:spacing w:after="120"/>
        <w:ind w:firstLine="1080"/>
        <w:jc w:val="center"/>
        <w:rPr>
          <w:b/>
          <w:smallCaps/>
          <w:sz w:val="28"/>
          <w:szCs w:val="28"/>
        </w:rPr>
      </w:pPr>
    </w:p>
    <w:p w:rsidR="0060744F" w:rsidRDefault="0060744F">
      <w:pPr>
        <w:widowControl w:val="0"/>
        <w:spacing w:after="120"/>
        <w:ind w:firstLine="1080"/>
        <w:jc w:val="center"/>
        <w:rPr>
          <w:b/>
          <w:smallCaps/>
          <w:sz w:val="28"/>
          <w:szCs w:val="28"/>
        </w:rPr>
      </w:pPr>
    </w:p>
    <w:p w:rsidR="0060744F" w:rsidRDefault="0060744F">
      <w:pPr>
        <w:widowControl w:val="0"/>
        <w:spacing w:after="120"/>
        <w:ind w:firstLine="1080"/>
        <w:jc w:val="center"/>
        <w:rPr>
          <w:b/>
          <w:smallCaps/>
          <w:sz w:val="28"/>
          <w:szCs w:val="28"/>
        </w:rPr>
      </w:pPr>
    </w:p>
    <w:p w:rsidR="0060744F" w:rsidRDefault="0060744F">
      <w:pPr>
        <w:widowControl w:val="0"/>
        <w:spacing w:after="120"/>
        <w:ind w:firstLine="1080"/>
        <w:jc w:val="center"/>
        <w:rPr>
          <w:b/>
          <w:smallCaps/>
          <w:sz w:val="28"/>
          <w:szCs w:val="28"/>
        </w:rPr>
      </w:pPr>
    </w:p>
    <w:p w:rsidR="0060744F" w:rsidRDefault="0060744F">
      <w:pPr>
        <w:widowControl w:val="0"/>
        <w:spacing w:after="120"/>
        <w:ind w:firstLine="1080"/>
        <w:jc w:val="center"/>
        <w:rPr>
          <w:b/>
          <w:smallCaps/>
          <w:sz w:val="28"/>
          <w:szCs w:val="28"/>
        </w:rPr>
      </w:pPr>
    </w:p>
    <w:p w:rsidR="0060744F" w:rsidRDefault="0060744F">
      <w:pPr>
        <w:widowControl w:val="0"/>
        <w:spacing w:after="120"/>
        <w:ind w:firstLine="1080"/>
        <w:jc w:val="center"/>
        <w:rPr>
          <w:b/>
          <w:smallCaps/>
          <w:sz w:val="28"/>
          <w:szCs w:val="28"/>
        </w:rPr>
      </w:pPr>
    </w:p>
    <w:p w:rsidR="0060744F" w:rsidRDefault="0060744F">
      <w:pPr>
        <w:widowControl w:val="0"/>
        <w:spacing w:after="120"/>
        <w:ind w:firstLine="1080"/>
        <w:jc w:val="center"/>
        <w:rPr>
          <w:b/>
          <w:smallCaps/>
          <w:sz w:val="28"/>
          <w:szCs w:val="28"/>
        </w:rPr>
      </w:pPr>
    </w:p>
    <w:p w:rsidR="0060744F" w:rsidRDefault="0060744F">
      <w:pPr>
        <w:widowControl w:val="0"/>
        <w:spacing w:after="120"/>
        <w:ind w:firstLine="1080"/>
        <w:jc w:val="center"/>
        <w:rPr>
          <w:b/>
          <w:smallCaps/>
          <w:sz w:val="28"/>
          <w:szCs w:val="28"/>
        </w:rPr>
      </w:pPr>
    </w:p>
    <w:p w:rsidR="0060744F" w:rsidRDefault="0060744F">
      <w:pPr>
        <w:widowControl w:val="0"/>
        <w:spacing w:after="120"/>
        <w:ind w:firstLine="1080"/>
        <w:jc w:val="center"/>
        <w:rPr>
          <w:b/>
          <w:smallCaps/>
          <w:sz w:val="28"/>
          <w:szCs w:val="28"/>
        </w:rPr>
      </w:pPr>
    </w:p>
    <w:p w:rsidR="0060744F" w:rsidRDefault="0060744F">
      <w:pPr>
        <w:widowControl w:val="0"/>
        <w:spacing w:after="120"/>
        <w:ind w:firstLine="1080"/>
        <w:jc w:val="center"/>
        <w:rPr>
          <w:b/>
          <w:smallCaps/>
          <w:sz w:val="28"/>
          <w:szCs w:val="28"/>
        </w:rPr>
      </w:pPr>
    </w:p>
    <w:p w:rsidR="0060744F" w:rsidRDefault="0060744F">
      <w:pPr>
        <w:widowControl w:val="0"/>
        <w:spacing w:after="120"/>
        <w:ind w:firstLine="1080"/>
        <w:jc w:val="center"/>
        <w:rPr>
          <w:b/>
          <w:smallCaps/>
          <w:sz w:val="28"/>
          <w:szCs w:val="28"/>
        </w:rPr>
      </w:pPr>
    </w:p>
    <w:p w:rsidR="0060744F" w:rsidRDefault="0060744F">
      <w:pPr>
        <w:widowControl w:val="0"/>
        <w:spacing w:after="120"/>
        <w:ind w:firstLine="1080"/>
        <w:jc w:val="center"/>
        <w:rPr>
          <w:b/>
          <w:smallCaps/>
          <w:sz w:val="28"/>
          <w:szCs w:val="28"/>
        </w:rPr>
      </w:pPr>
    </w:p>
    <w:p w:rsidR="0060744F" w:rsidRDefault="0060744F">
      <w:pPr>
        <w:widowControl w:val="0"/>
        <w:spacing w:after="120"/>
        <w:ind w:firstLine="1080"/>
        <w:jc w:val="center"/>
        <w:rPr>
          <w:b/>
          <w:smallCaps/>
          <w:sz w:val="28"/>
          <w:szCs w:val="28"/>
        </w:rPr>
      </w:pPr>
    </w:p>
    <w:p w:rsidR="0060744F" w:rsidRDefault="0060744F">
      <w:pPr>
        <w:widowControl w:val="0"/>
        <w:spacing w:after="120"/>
        <w:ind w:firstLine="1080"/>
        <w:jc w:val="center"/>
        <w:rPr>
          <w:b/>
          <w:smallCaps/>
          <w:sz w:val="28"/>
          <w:szCs w:val="28"/>
        </w:rPr>
      </w:pPr>
    </w:p>
    <w:p w:rsidR="0060744F" w:rsidRDefault="0060744F">
      <w:pPr>
        <w:widowControl w:val="0"/>
        <w:spacing w:after="120"/>
        <w:ind w:firstLine="1080"/>
        <w:jc w:val="center"/>
        <w:rPr>
          <w:b/>
          <w:smallCaps/>
          <w:sz w:val="28"/>
          <w:szCs w:val="28"/>
        </w:rPr>
      </w:pPr>
    </w:p>
    <w:p w:rsidR="0060744F" w:rsidRDefault="0060744F">
      <w:pPr>
        <w:widowControl w:val="0"/>
        <w:spacing w:after="120"/>
        <w:ind w:firstLine="1080"/>
        <w:jc w:val="center"/>
        <w:rPr>
          <w:b/>
          <w:smallCaps/>
          <w:sz w:val="28"/>
          <w:szCs w:val="28"/>
        </w:rPr>
        <w:sectPr w:rsidR="0060744F">
          <w:footerReference w:type="default" r:id="rId16"/>
          <w:pgSz w:w="12240" w:h="15840"/>
          <w:pgMar w:top="1152" w:right="1152" w:bottom="1152" w:left="1152" w:header="720" w:footer="720" w:gutter="0"/>
          <w:pgNumType w:start="1"/>
          <w:cols w:space="720"/>
        </w:sectPr>
      </w:pPr>
    </w:p>
    <w:p w:rsidR="0060744F" w:rsidRDefault="0060744F">
      <w:pPr>
        <w:widowControl w:val="0"/>
        <w:spacing w:after="120"/>
        <w:ind w:firstLine="1080"/>
        <w:jc w:val="center"/>
        <w:rPr>
          <w:b/>
          <w:smallCaps/>
          <w:sz w:val="28"/>
          <w:szCs w:val="28"/>
        </w:rPr>
      </w:pPr>
    </w:p>
    <w:p w:rsidR="0060744F" w:rsidRDefault="00352CD5">
      <w:pPr>
        <w:widowControl w:val="0"/>
        <w:spacing w:after="120"/>
        <w:ind w:firstLine="1080"/>
        <w:jc w:val="center"/>
        <w:rPr>
          <w:b/>
        </w:rPr>
      </w:pPr>
      <w:r>
        <w:rPr>
          <w:b/>
          <w:smallCaps/>
          <w:sz w:val="28"/>
          <w:szCs w:val="28"/>
        </w:rPr>
        <w:t>E</w:t>
      </w:r>
      <w:r>
        <w:rPr>
          <w:b/>
        </w:rPr>
        <w:t>XHIBIT C - PII CERTIFICATION</w:t>
      </w:r>
    </w:p>
    <w:p w:rsidR="0060744F" w:rsidRDefault="0060744F">
      <w:pPr>
        <w:widowControl w:val="0"/>
        <w:spacing w:after="120"/>
        <w:ind w:firstLine="1080"/>
        <w:rPr>
          <w:b/>
        </w:rPr>
      </w:pPr>
    </w:p>
    <w:p w:rsidR="0060744F" w:rsidRDefault="00352CD5">
      <w:pPr>
        <w:ind w:firstLine="1080"/>
        <w:jc w:val="center"/>
        <w:rPr>
          <w:b/>
        </w:rPr>
      </w:pPr>
      <w:r>
        <w:rPr>
          <w:b/>
        </w:rPr>
        <w:t>STATE OF COLORADO</w:t>
      </w:r>
    </w:p>
    <w:p w:rsidR="0060744F" w:rsidRDefault="00352CD5">
      <w:pPr>
        <w:ind w:firstLine="1080"/>
        <w:jc w:val="center"/>
        <w:rPr>
          <w:b/>
          <w:smallCaps/>
        </w:rPr>
      </w:pPr>
      <w:r>
        <w:rPr>
          <w:b/>
          <w:smallCaps/>
        </w:rPr>
        <w:t xml:space="preserve">THIRD PARTY </w:t>
      </w:r>
      <w:r>
        <w:rPr>
          <w:b/>
          <w:smallCaps/>
          <w:u w:val="single"/>
        </w:rPr>
        <w:t>INDIVIDUAL</w:t>
      </w:r>
      <w:r>
        <w:rPr>
          <w:b/>
          <w:smallCaps/>
        </w:rPr>
        <w:t xml:space="preserve"> CERTIFICATION FOR ACCESS TO PII THROUGH A DATABASE OR AUTOMATED NETWORK</w:t>
      </w:r>
    </w:p>
    <w:p w:rsidR="0060744F" w:rsidRDefault="0060744F">
      <w:pPr>
        <w:ind w:firstLine="1080"/>
        <w:jc w:val="center"/>
        <w:rPr>
          <w:b/>
        </w:rPr>
      </w:pPr>
    </w:p>
    <w:p w:rsidR="0060744F" w:rsidRDefault="00352CD5">
      <w:pPr>
        <w:ind w:firstLine="1080"/>
      </w:pPr>
      <w:r>
        <w:t>Pursuant to § 24-74-105, C.R.S., I hereby certify under the penalty of perjury that I have not and will not use or disclose any Personal Identifying Information, as defined by § 24-74-102(1), C.R.S., for the purpose of investigating for, participating in, cooperating with, or assisting Federal Immigration Enforcement, including the enforcement of civil immigration laws, and the Illegal Immigration and Immigrant Responsibility Act, which is codified at 8 U.S.C. §§ 1325 and 1326, unless required to do so to comply with Federal or State law, or to comply with a court-issued subpoena, warrant or order.</w:t>
      </w:r>
    </w:p>
    <w:p w:rsidR="0060744F" w:rsidRDefault="0060744F">
      <w:pPr>
        <w:ind w:firstLine="1080"/>
      </w:pPr>
    </w:p>
    <w:p w:rsidR="0060744F" w:rsidRDefault="00352CD5">
      <w:pPr>
        <w:tabs>
          <w:tab w:val="left" w:pos="1800"/>
        </w:tabs>
        <w:ind w:firstLine="1080"/>
      </w:pPr>
      <w:r>
        <w:t>Signature:</w:t>
      </w:r>
      <w:r>
        <w:tab/>
        <w:t>__________________________</w:t>
      </w:r>
    </w:p>
    <w:p w:rsidR="0060744F" w:rsidRDefault="00352CD5">
      <w:pPr>
        <w:tabs>
          <w:tab w:val="left" w:pos="1800"/>
        </w:tabs>
        <w:ind w:firstLine="1080"/>
      </w:pPr>
      <w:r>
        <w:t xml:space="preserve">Printed Name: </w:t>
      </w:r>
      <w:r>
        <w:tab/>
        <w:t>__________________________</w:t>
      </w:r>
    </w:p>
    <w:p w:rsidR="0060744F" w:rsidRDefault="00352CD5">
      <w:pPr>
        <w:tabs>
          <w:tab w:val="left" w:pos="1800"/>
        </w:tabs>
        <w:ind w:firstLine="1080"/>
      </w:pPr>
      <w:r>
        <w:t>Date:</w:t>
      </w:r>
      <w:r>
        <w:tab/>
        <w:t>___________</w:t>
      </w:r>
    </w:p>
    <w:p w:rsidR="0060744F" w:rsidRDefault="0060744F">
      <w:pPr>
        <w:ind w:firstLine="1080"/>
      </w:pPr>
    </w:p>
    <w:p w:rsidR="0060744F" w:rsidRDefault="0060744F">
      <w:pPr>
        <w:widowControl w:val="0"/>
        <w:spacing w:after="120"/>
        <w:ind w:firstLine="1080"/>
      </w:pPr>
    </w:p>
    <w:p w:rsidR="0060744F" w:rsidRDefault="0060744F">
      <w:pPr>
        <w:widowControl w:val="0"/>
        <w:spacing w:after="120"/>
        <w:ind w:firstLine="1080"/>
      </w:pPr>
    </w:p>
    <w:p w:rsidR="0060744F" w:rsidRDefault="00352CD5">
      <w:pPr>
        <w:ind w:firstLine="1080"/>
        <w:sectPr w:rsidR="0060744F">
          <w:footerReference w:type="default" r:id="rId17"/>
          <w:pgSz w:w="12240" w:h="15840"/>
          <w:pgMar w:top="1152" w:right="1152" w:bottom="1152" w:left="1152" w:header="720" w:footer="720" w:gutter="0"/>
          <w:cols w:space="720"/>
        </w:sectPr>
      </w:pPr>
      <w:r>
        <w:br w:type="page"/>
      </w:r>
    </w:p>
    <w:p w:rsidR="0060744F" w:rsidRDefault="0060744F">
      <w:pPr>
        <w:ind w:firstLine="1080"/>
      </w:pPr>
    </w:p>
    <w:p w:rsidR="0060744F" w:rsidRDefault="00352CD5">
      <w:pPr>
        <w:widowControl w:val="0"/>
        <w:spacing w:after="120"/>
        <w:ind w:firstLine="1080"/>
        <w:jc w:val="center"/>
        <w:rPr>
          <w:b/>
        </w:rPr>
      </w:pPr>
      <w:r>
        <w:rPr>
          <w:b/>
        </w:rPr>
        <w:t>EXHIBIT C-PII CERTIFICATION</w:t>
      </w:r>
    </w:p>
    <w:p w:rsidR="0060744F" w:rsidRDefault="0060744F">
      <w:pPr>
        <w:widowControl w:val="0"/>
        <w:spacing w:after="120"/>
        <w:ind w:firstLine="1080"/>
        <w:rPr>
          <w:b/>
        </w:rPr>
      </w:pPr>
    </w:p>
    <w:p w:rsidR="0060744F" w:rsidRDefault="00352CD5">
      <w:pPr>
        <w:ind w:firstLine="1080"/>
        <w:jc w:val="center"/>
        <w:rPr>
          <w:b/>
        </w:rPr>
      </w:pPr>
      <w:r>
        <w:rPr>
          <w:b/>
        </w:rPr>
        <w:t>STATE OF COLORADO</w:t>
      </w:r>
    </w:p>
    <w:p w:rsidR="0060744F" w:rsidRDefault="00352CD5">
      <w:pPr>
        <w:ind w:firstLine="1080"/>
        <w:jc w:val="center"/>
        <w:rPr>
          <w:b/>
          <w:smallCaps/>
        </w:rPr>
      </w:pPr>
      <w:r>
        <w:rPr>
          <w:b/>
          <w:smallCaps/>
        </w:rPr>
        <w:t xml:space="preserve">THIRD PARTY </w:t>
      </w:r>
      <w:r>
        <w:rPr>
          <w:b/>
          <w:smallCaps/>
          <w:u w:val="single"/>
        </w:rPr>
        <w:t>ENTITY / ORGANIZATION</w:t>
      </w:r>
      <w:r>
        <w:rPr>
          <w:b/>
          <w:smallCaps/>
        </w:rPr>
        <w:t xml:space="preserve"> CERTIFICATION FOR ACCESS TO PII THROUGH A DATABASE OR AUTOMATED NETWORK</w:t>
      </w:r>
    </w:p>
    <w:p w:rsidR="0060744F" w:rsidRDefault="0060744F">
      <w:pPr>
        <w:ind w:firstLine="1080"/>
        <w:jc w:val="center"/>
        <w:rPr>
          <w:b/>
        </w:rPr>
      </w:pPr>
    </w:p>
    <w:p w:rsidR="0060744F" w:rsidRDefault="00352CD5">
      <w:pPr>
        <w:ind w:firstLine="1080"/>
      </w:pPr>
      <w:r>
        <w:t>Pursuant to § 24-74-105, C.R.S., I, _________________, on behalf of __________________________ (legal name of entity / organization) (the “Organization”), hereby certify under the penalty of perjury that the Organization has not and will not use or disclose any Personal Identifying Information, as defined by § 24-74-102(1), C.R.S., for the purpose of investigating for, participating in, cooperating with, or assisting Federal Immigration Enforcement, including the enforcement of civil immigration laws, and the Illegal Immigration and Immigrant Responsibility Act, which is codified at 8 U.S.C. §§ 1325 and 1326, unless required to do so to comply with Federal or State law, or to comply with a court-issued subpoena, warrant or order.</w:t>
      </w:r>
    </w:p>
    <w:p w:rsidR="0060744F" w:rsidRDefault="00352CD5">
      <w:pPr>
        <w:ind w:firstLine="1080"/>
      </w:pPr>
      <w:r>
        <w:t>I hereby represent and certify that I have full legal authority to execute this certification on behalf of the Organization.</w:t>
      </w:r>
    </w:p>
    <w:p w:rsidR="0060744F" w:rsidRDefault="0060744F">
      <w:pPr>
        <w:ind w:firstLine="1080"/>
      </w:pPr>
    </w:p>
    <w:p w:rsidR="0060744F" w:rsidRDefault="00352CD5">
      <w:pPr>
        <w:tabs>
          <w:tab w:val="left" w:pos="1800"/>
        </w:tabs>
        <w:ind w:firstLine="1080"/>
      </w:pPr>
      <w:r>
        <w:t>Signature:</w:t>
      </w:r>
      <w:r>
        <w:tab/>
        <w:t>__________________________</w:t>
      </w:r>
    </w:p>
    <w:p w:rsidR="0060744F" w:rsidRDefault="00352CD5">
      <w:pPr>
        <w:tabs>
          <w:tab w:val="left" w:pos="1800"/>
        </w:tabs>
        <w:ind w:firstLine="1080"/>
      </w:pPr>
      <w:r>
        <w:t xml:space="preserve">Printed Name: </w:t>
      </w:r>
      <w:r>
        <w:tab/>
        <w:t>__________________________</w:t>
      </w:r>
    </w:p>
    <w:p w:rsidR="0060744F" w:rsidRDefault="00352CD5">
      <w:pPr>
        <w:tabs>
          <w:tab w:val="left" w:pos="1800"/>
        </w:tabs>
        <w:ind w:firstLine="1080"/>
      </w:pPr>
      <w:r>
        <w:t>Title:</w:t>
      </w:r>
      <w:r>
        <w:tab/>
        <w:t>__________________________</w:t>
      </w:r>
    </w:p>
    <w:p w:rsidR="0060744F" w:rsidRDefault="00352CD5">
      <w:pPr>
        <w:tabs>
          <w:tab w:val="left" w:pos="1800"/>
        </w:tabs>
        <w:ind w:firstLine="1080"/>
        <w:sectPr w:rsidR="0060744F">
          <w:footerReference w:type="default" r:id="rId18"/>
          <w:pgSz w:w="12240" w:h="15840"/>
          <w:pgMar w:top="1152" w:right="1152" w:bottom="1152" w:left="1152" w:header="720" w:footer="720" w:gutter="0"/>
          <w:cols w:space="720"/>
        </w:sectPr>
      </w:pPr>
      <w:r>
        <w:t>Date:</w:t>
      </w:r>
      <w:r>
        <w:tab/>
        <w:t>___________</w:t>
      </w:r>
    </w:p>
    <w:p w:rsidR="0060744F" w:rsidRDefault="0060744F">
      <w:pPr>
        <w:ind w:firstLine="1080"/>
        <w:rPr>
          <w:b/>
        </w:rPr>
      </w:pPr>
    </w:p>
    <w:p w:rsidR="0060744F" w:rsidRDefault="00352CD5">
      <w:pPr>
        <w:pBdr>
          <w:top w:val="nil"/>
          <w:left w:val="nil"/>
          <w:bottom w:val="nil"/>
          <w:right w:val="nil"/>
          <w:between w:val="nil"/>
        </w:pBdr>
        <w:ind w:firstLine="1080"/>
        <w:jc w:val="center"/>
        <w:rPr>
          <w:b/>
          <w:smallCaps/>
          <w:color w:val="000000"/>
          <w:sz w:val="28"/>
          <w:szCs w:val="28"/>
        </w:rPr>
      </w:pPr>
      <w:r>
        <w:rPr>
          <w:b/>
          <w:smallCaps/>
          <w:color w:val="000000"/>
          <w:sz w:val="28"/>
          <w:szCs w:val="28"/>
        </w:rPr>
        <w:t xml:space="preserve">Exhibit </w:t>
      </w:r>
      <w:r>
        <w:rPr>
          <w:b/>
          <w:smallCaps/>
          <w:sz w:val="28"/>
          <w:szCs w:val="28"/>
        </w:rPr>
        <w:t>D</w:t>
      </w:r>
      <w:r>
        <w:rPr>
          <w:b/>
          <w:smallCaps/>
          <w:color w:val="000000"/>
          <w:sz w:val="28"/>
          <w:szCs w:val="28"/>
        </w:rPr>
        <w:t>, Sample Option Letter</w:t>
      </w:r>
    </w:p>
    <w:tbl>
      <w:tblPr>
        <w:tblStyle w:val="af6"/>
        <w:tblW w:w="1008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10"/>
        <w:gridCol w:w="3930"/>
        <w:gridCol w:w="270"/>
        <w:gridCol w:w="4770"/>
      </w:tblGrid>
      <w:tr w:rsidR="0060744F">
        <w:trPr>
          <w:trHeight w:val="808"/>
        </w:trPr>
        <w:tc>
          <w:tcPr>
            <w:tcW w:w="5310" w:type="dxa"/>
            <w:gridSpan w:val="3"/>
          </w:tcPr>
          <w:p w:rsidR="0060744F" w:rsidRDefault="00352CD5">
            <w:pPr>
              <w:pBdr>
                <w:top w:val="nil"/>
                <w:left w:val="nil"/>
                <w:bottom w:val="nil"/>
                <w:right w:val="nil"/>
                <w:between w:val="nil"/>
              </w:pBdr>
              <w:ind w:firstLine="1080"/>
              <w:rPr>
                <w:b/>
                <w:color w:val="000000"/>
              </w:rPr>
            </w:pPr>
            <w:r>
              <w:rPr>
                <w:b/>
                <w:color w:val="000000"/>
              </w:rPr>
              <w:t>State Agency</w:t>
            </w:r>
          </w:p>
          <w:p w:rsidR="0060744F" w:rsidRDefault="00352CD5">
            <w:pPr>
              <w:pBdr>
                <w:top w:val="nil"/>
                <w:left w:val="nil"/>
                <w:bottom w:val="nil"/>
                <w:right w:val="nil"/>
                <w:between w:val="nil"/>
              </w:pBdr>
              <w:ind w:firstLine="1080"/>
              <w:rPr>
                <w:color w:val="000000"/>
              </w:rPr>
            </w:pPr>
            <w:r>
              <w:rPr>
                <w:color w:val="000000"/>
              </w:rPr>
              <w:t>Insert Department's or IHE's Full Legal Name</w:t>
            </w:r>
          </w:p>
        </w:tc>
        <w:tc>
          <w:tcPr>
            <w:tcW w:w="4770" w:type="dxa"/>
          </w:tcPr>
          <w:p w:rsidR="0060744F" w:rsidRDefault="00352CD5">
            <w:pPr>
              <w:keepNext/>
              <w:pBdr>
                <w:top w:val="nil"/>
                <w:left w:val="nil"/>
                <w:bottom w:val="nil"/>
                <w:right w:val="nil"/>
                <w:between w:val="nil"/>
              </w:pBdr>
              <w:ind w:firstLine="1080"/>
              <w:rPr>
                <w:b/>
                <w:color w:val="000000"/>
              </w:rPr>
            </w:pPr>
            <w:r>
              <w:rPr>
                <w:b/>
                <w:color w:val="000000"/>
              </w:rPr>
              <w:t>Option Letter Number</w:t>
            </w:r>
          </w:p>
          <w:p w:rsidR="0060744F" w:rsidRDefault="00352CD5">
            <w:pPr>
              <w:keepNext/>
              <w:pBdr>
                <w:top w:val="nil"/>
                <w:left w:val="nil"/>
                <w:bottom w:val="nil"/>
                <w:right w:val="nil"/>
                <w:between w:val="nil"/>
              </w:pBdr>
              <w:ind w:firstLine="1080"/>
              <w:rPr>
                <w:color w:val="000000"/>
              </w:rPr>
            </w:pPr>
            <w:r>
              <w:rPr>
                <w:color w:val="000000"/>
              </w:rPr>
              <w:t>Insert the Option Number (e.g. "1" for the first option)</w:t>
            </w:r>
          </w:p>
        </w:tc>
      </w:tr>
      <w:tr w:rsidR="0060744F">
        <w:trPr>
          <w:trHeight w:val="939"/>
        </w:trPr>
        <w:tc>
          <w:tcPr>
            <w:tcW w:w="5310" w:type="dxa"/>
            <w:gridSpan w:val="3"/>
            <w:tcBorders>
              <w:bottom w:val="nil"/>
            </w:tcBorders>
          </w:tcPr>
          <w:p w:rsidR="0060744F" w:rsidRDefault="00352CD5">
            <w:pPr>
              <w:pBdr>
                <w:top w:val="nil"/>
                <w:left w:val="nil"/>
                <w:bottom w:val="nil"/>
                <w:right w:val="nil"/>
                <w:between w:val="nil"/>
              </w:pBdr>
              <w:ind w:firstLine="1080"/>
              <w:rPr>
                <w:b/>
                <w:color w:val="000000"/>
              </w:rPr>
            </w:pPr>
            <w:r>
              <w:rPr>
                <w:b/>
                <w:color w:val="000000"/>
              </w:rPr>
              <w:t>Contractor</w:t>
            </w:r>
          </w:p>
          <w:p w:rsidR="0060744F" w:rsidRDefault="00352CD5">
            <w:pPr>
              <w:pBdr>
                <w:top w:val="nil"/>
                <w:left w:val="nil"/>
                <w:bottom w:val="nil"/>
                <w:right w:val="nil"/>
                <w:between w:val="nil"/>
              </w:pBdr>
              <w:ind w:firstLine="1080"/>
              <w:rPr>
                <w:color w:val="000000"/>
              </w:rPr>
            </w:pPr>
            <w:r>
              <w:rPr>
                <w:color w:val="000000"/>
              </w:rPr>
              <w:t>Insert Contractor's Full Legal Name</w:t>
            </w:r>
          </w:p>
        </w:tc>
        <w:tc>
          <w:tcPr>
            <w:tcW w:w="4770" w:type="dxa"/>
          </w:tcPr>
          <w:p w:rsidR="0060744F" w:rsidRDefault="00352CD5">
            <w:pPr>
              <w:keepNext/>
              <w:pBdr>
                <w:top w:val="nil"/>
                <w:left w:val="nil"/>
                <w:bottom w:val="nil"/>
                <w:right w:val="nil"/>
                <w:between w:val="nil"/>
              </w:pBdr>
              <w:ind w:firstLine="1080"/>
              <w:rPr>
                <w:b/>
              </w:rPr>
            </w:pPr>
            <w:r>
              <w:rPr>
                <w:b/>
                <w:color w:val="000000"/>
              </w:rPr>
              <w:t>Original Contract Number</w:t>
            </w:r>
          </w:p>
          <w:p w:rsidR="0060744F" w:rsidRDefault="00352CD5">
            <w:pPr>
              <w:keepNext/>
              <w:pBdr>
                <w:top w:val="nil"/>
                <w:left w:val="nil"/>
                <w:bottom w:val="nil"/>
                <w:right w:val="nil"/>
                <w:between w:val="nil"/>
              </w:pBdr>
              <w:ind w:firstLine="1080"/>
              <w:rPr>
                <w:color w:val="000000"/>
              </w:rPr>
            </w:pPr>
            <w:r>
              <w:rPr>
                <w:color w:val="000000"/>
              </w:rPr>
              <w:t>Insert CMS number or Other Contract Number of the Original Contract</w:t>
            </w:r>
          </w:p>
        </w:tc>
      </w:tr>
      <w:tr w:rsidR="0060744F">
        <w:trPr>
          <w:trHeight w:val="628"/>
        </w:trPr>
        <w:tc>
          <w:tcPr>
            <w:tcW w:w="5310" w:type="dxa"/>
            <w:gridSpan w:val="3"/>
            <w:tcBorders>
              <w:bottom w:val="nil"/>
            </w:tcBorders>
          </w:tcPr>
          <w:p w:rsidR="0060744F" w:rsidRDefault="00352CD5">
            <w:pPr>
              <w:pBdr>
                <w:top w:val="nil"/>
                <w:left w:val="nil"/>
                <w:bottom w:val="nil"/>
                <w:right w:val="nil"/>
                <w:between w:val="nil"/>
              </w:pBdr>
              <w:ind w:firstLine="1080"/>
              <w:rPr>
                <w:b/>
                <w:color w:val="000000"/>
              </w:rPr>
            </w:pPr>
            <w:r>
              <w:rPr>
                <w:b/>
              </w:rPr>
              <w:t>Cur</w:t>
            </w:r>
            <w:r>
              <w:rPr>
                <w:b/>
                <w:color w:val="000000"/>
              </w:rPr>
              <w:t>rent Contract Maximum Amount</w:t>
            </w:r>
          </w:p>
          <w:p w:rsidR="0060744F" w:rsidRDefault="00352CD5">
            <w:pPr>
              <w:pBdr>
                <w:top w:val="nil"/>
                <w:left w:val="nil"/>
                <w:bottom w:val="nil"/>
                <w:right w:val="nil"/>
                <w:between w:val="nil"/>
              </w:pBdr>
              <w:ind w:firstLine="1080"/>
              <w:rPr>
                <w:color w:val="000000"/>
              </w:rPr>
            </w:pPr>
            <w:r>
              <w:rPr>
                <w:color w:val="000000"/>
              </w:rPr>
              <w:t>Initial Term</w:t>
            </w:r>
          </w:p>
        </w:tc>
        <w:tc>
          <w:tcPr>
            <w:tcW w:w="4770" w:type="dxa"/>
            <w:vMerge w:val="restart"/>
          </w:tcPr>
          <w:p w:rsidR="0060744F" w:rsidRDefault="00352CD5">
            <w:pPr>
              <w:keepNext/>
              <w:pBdr>
                <w:top w:val="nil"/>
                <w:left w:val="nil"/>
                <w:bottom w:val="nil"/>
                <w:right w:val="nil"/>
                <w:between w:val="nil"/>
              </w:pBdr>
              <w:ind w:firstLine="1080"/>
              <w:rPr>
                <w:b/>
                <w:color w:val="000000"/>
              </w:rPr>
            </w:pPr>
            <w:r>
              <w:rPr>
                <w:b/>
                <w:color w:val="000000"/>
              </w:rPr>
              <w:t>Option Contract Number</w:t>
            </w:r>
          </w:p>
          <w:p w:rsidR="0060744F" w:rsidRDefault="00352CD5">
            <w:pPr>
              <w:keepNext/>
              <w:pBdr>
                <w:top w:val="nil"/>
                <w:left w:val="nil"/>
                <w:bottom w:val="nil"/>
                <w:right w:val="nil"/>
                <w:between w:val="nil"/>
              </w:pBdr>
              <w:ind w:firstLine="1080"/>
              <w:rPr>
                <w:color w:val="000000"/>
              </w:rPr>
            </w:pPr>
            <w:r>
              <w:rPr>
                <w:color w:val="000000"/>
              </w:rPr>
              <w:t>Insert CMS number or Other Contract Number of this Option</w:t>
            </w:r>
          </w:p>
        </w:tc>
      </w:tr>
      <w:tr w:rsidR="0060744F">
        <w:trPr>
          <w:trHeight w:val="165"/>
        </w:trPr>
        <w:tc>
          <w:tcPr>
            <w:tcW w:w="1110" w:type="dxa"/>
            <w:tcBorders>
              <w:top w:val="nil"/>
              <w:bottom w:val="nil"/>
              <w:right w:val="nil"/>
            </w:tcBorders>
          </w:tcPr>
          <w:p w:rsidR="0060744F" w:rsidRDefault="0060744F">
            <w:pPr>
              <w:pBdr>
                <w:top w:val="nil"/>
                <w:left w:val="nil"/>
                <w:bottom w:val="nil"/>
                <w:right w:val="nil"/>
                <w:between w:val="nil"/>
              </w:pBdr>
              <w:ind w:firstLine="1080"/>
              <w:rPr>
                <w:b/>
                <w:color w:val="000000"/>
              </w:rPr>
            </w:pPr>
          </w:p>
        </w:tc>
        <w:tc>
          <w:tcPr>
            <w:tcW w:w="3930" w:type="dxa"/>
            <w:tcBorders>
              <w:top w:val="nil"/>
              <w:left w:val="nil"/>
              <w:bottom w:val="nil"/>
              <w:right w:val="nil"/>
            </w:tcBorders>
            <w:vAlign w:val="center"/>
          </w:tcPr>
          <w:p w:rsidR="0060744F" w:rsidRDefault="00352CD5">
            <w:pPr>
              <w:pBdr>
                <w:top w:val="nil"/>
                <w:left w:val="nil"/>
                <w:bottom w:val="nil"/>
                <w:right w:val="nil"/>
                <w:between w:val="nil"/>
              </w:pBdr>
              <w:ind w:firstLine="1080"/>
              <w:rPr>
                <w:color w:val="000000"/>
              </w:rPr>
            </w:pPr>
            <w:r>
              <w:rPr>
                <w:color w:val="000000"/>
              </w:rPr>
              <w:t>State Fiscal Year 20xx</w:t>
            </w:r>
          </w:p>
        </w:tc>
        <w:tc>
          <w:tcPr>
            <w:tcW w:w="270" w:type="dxa"/>
            <w:tcBorders>
              <w:top w:val="nil"/>
              <w:left w:val="nil"/>
              <w:bottom w:val="nil"/>
            </w:tcBorders>
            <w:vAlign w:val="center"/>
          </w:tcPr>
          <w:p w:rsidR="0060744F" w:rsidRDefault="0060744F">
            <w:pPr>
              <w:pBdr>
                <w:top w:val="nil"/>
                <w:left w:val="nil"/>
                <w:bottom w:val="nil"/>
                <w:right w:val="nil"/>
                <w:between w:val="nil"/>
              </w:pBdr>
              <w:ind w:firstLine="1080"/>
              <w:jc w:val="left"/>
              <w:rPr>
                <w:color w:val="000000"/>
              </w:rPr>
            </w:pPr>
          </w:p>
        </w:tc>
        <w:tc>
          <w:tcPr>
            <w:tcW w:w="4770" w:type="dxa"/>
            <w:vMerge/>
          </w:tcPr>
          <w:p w:rsidR="0060744F" w:rsidRDefault="0060744F">
            <w:pPr>
              <w:widowControl w:val="0"/>
              <w:pBdr>
                <w:top w:val="nil"/>
                <w:left w:val="nil"/>
                <w:bottom w:val="nil"/>
                <w:right w:val="nil"/>
                <w:between w:val="nil"/>
              </w:pBdr>
              <w:spacing w:before="0" w:line="276" w:lineRule="auto"/>
              <w:ind w:left="0"/>
              <w:jc w:val="left"/>
              <w:rPr>
                <w:color w:val="000000"/>
              </w:rPr>
            </w:pPr>
          </w:p>
        </w:tc>
      </w:tr>
      <w:tr w:rsidR="0060744F">
        <w:trPr>
          <w:trHeight w:val="19"/>
        </w:trPr>
        <w:tc>
          <w:tcPr>
            <w:tcW w:w="5310" w:type="dxa"/>
            <w:gridSpan w:val="3"/>
            <w:tcBorders>
              <w:top w:val="nil"/>
              <w:bottom w:val="nil"/>
            </w:tcBorders>
          </w:tcPr>
          <w:p w:rsidR="0060744F" w:rsidRDefault="00352CD5">
            <w:pPr>
              <w:pBdr>
                <w:top w:val="nil"/>
                <w:left w:val="nil"/>
                <w:bottom w:val="nil"/>
                <w:right w:val="nil"/>
                <w:between w:val="nil"/>
              </w:pBdr>
              <w:ind w:firstLine="1080"/>
              <w:rPr>
                <w:color w:val="000000"/>
              </w:rPr>
            </w:pPr>
            <w:r>
              <w:rPr>
                <w:color w:val="000000"/>
              </w:rPr>
              <w:t>Extension Terms</w:t>
            </w:r>
          </w:p>
        </w:tc>
        <w:tc>
          <w:tcPr>
            <w:tcW w:w="4770" w:type="dxa"/>
            <w:vMerge w:val="restart"/>
          </w:tcPr>
          <w:p w:rsidR="0060744F" w:rsidRDefault="00352CD5">
            <w:pPr>
              <w:keepNext/>
              <w:pBdr>
                <w:top w:val="nil"/>
                <w:left w:val="nil"/>
                <w:bottom w:val="nil"/>
                <w:right w:val="nil"/>
                <w:between w:val="nil"/>
              </w:pBdr>
              <w:ind w:firstLine="1080"/>
              <w:rPr>
                <w:b/>
                <w:color w:val="000000"/>
              </w:rPr>
            </w:pPr>
            <w:r>
              <w:rPr>
                <w:b/>
                <w:color w:val="000000"/>
              </w:rPr>
              <w:t>Contract Performance Beginning Date</w:t>
            </w:r>
          </w:p>
          <w:p w:rsidR="0060744F" w:rsidRDefault="00352CD5">
            <w:pPr>
              <w:keepNext/>
              <w:pBdr>
                <w:top w:val="nil"/>
                <w:left w:val="nil"/>
                <w:bottom w:val="nil"/>
                <w:right w:val="nil"/>
                <w:between w:val="nil"/>
              </w:pBdr>
              <w:ind w:firstLine="1080"/>
              <w:rPr>
                <w:color w:val="000000"/>
              </w:rPr>
            </w:pPr>
            <w:r>
              <w:rPr>
                <w:color w:val="000000"/>
              </w:rPr>
              <w:t>Month Day, Year</w:t>
            </w:r>
          </w:p>
        </w:tc>
      </w:tr>
      <w:tr w:rsidR="0060744F">
        <w:trPr>
          <w:trHeight w:val="19"/>
        </w:trPr>
        <w:tc>
          <w:tcPr>
            <w:tcW w:w="1110" w:type="dxa"/>
            <w:tcBorders>
              <w:top w:val="nil"/>
              <w:bottom w:val="nil"/>
              <w:right w:val="nil"/>
            </w:tcBorders>
          </w:tcPr>
          <w:p w:rsidR="0060744F" w:rsidRDefault="0060744F">
            <w:pPr>
              <w:pBdr>
                <w:top w:val="nil"/>
                <w:left w:val="nil"/>
                <w:bottom w:val="nil"/>
                <w:right w:val="nil"/>
                <w:between w:val="nil"/>
              </w:pBdr>
              <w:ind w:firstLine="1080"/>
              <w:rPr>
                <w:b/>
                <w:color w:val="000000"/>
              </w:rPr>
            </w:pPr>
          </w:p>
        </w:tc>
        <w:tc>
          <w:tcPr>
            <w:tcW w:w="3930" w:type="dxa"/>
            <w:tcBorders>
              <w:top w:val="nil"/>
              <w:left w:val="nil"/>
              <w:bottom w:val="nil"/>
              <w:right w:val="nil"/>
            </w:tcBorders>
            <w:vAlign w:val="center"/>
          </w:tcPr>
          <w:p w:rsidR="0060744F" w:rsidRDefault="00352CD5">
            <w:pPr>
              <w:keepLines/>
              <w:pBdr>
                <w:top w:val="nil"/>
                <w:left w:val="nil"/>
                <w:bottom w:val="nil"/>
                <w:right w:val="nil"/>
                <w:between w:val="nil"/>
              </w:pBdr>
              <w:ind w:firstLine="1080"/>
              <w:rPr>
                <w:color w:val="000000"/>
              </w:rPr>
            </w:pPr>
            <w:r>
              <w:rPr>
                <w:color w:val="000000"/>
              </w:rPr>
              <w:t>State Fiscal Year 20xx</w:t>
            </w:r>
          </w:p>
        </w:tc>
        <w:tc>
          <w:tcPr>
            <w:tcW w:w="270" w:type="dxa"/>
            <w:tcBorders>
              <w:top w:val="nil"/>
              <w:left w:val="nil"/>
              <w:bottom w:val="nil"/>
            </w:tcBorders>
            <w:vAlign w:val="center"/>
          </w:tcPr>
          <w:p w:rsidR="0060744F" w:rsidRDefault="0060744F">
            <w:pPr>
              <w:pBdr>
                <w:top w:val="nil"/>
                <w:left w:val="nil"/>
                <w:bottom w:val="nil"/>
                <w:right w:val="nil"/>
                <w:between w:val="nil"/>
              </w:pBdr>
              <w:ind w:firstLine="1080"/>
              <w:jc w:val="right"/>
              <w:rPr>
                <w:color w:val="000000"/>
              </w:rPr>
            </w:pPr>
          </w:p>
        </w:tc>
        <w:tc>
          <w:tcPr>
            <w:tcW w:w="4770" w:type="dxa"/>
            <w:vMerge/>
          </w:tcPr>
          <w:p w:rsidR="0060744F" w:rsidRDefault="0060744F">
            <w:pPr>
              <w:widowControl w:val="0"/>
              <w:pBdr>
                <w:top w:val="nil"/>
                <w:left w:val="nil"/>
                <w:bottom w:val="nil"/>
                <w:right w:val="nil"/>
                <w:between w:val="nil"/>
              </w:pBdr>
              <w:spacing w:before="0" w:line="276" w:lineRule="auto"/>
              <w:ind w:left="0"/>
              <w:jc w:val="left"/>
              <w:rPr>
                <w:color w:val="000000"/>
              </w:rPr>
            </w:pPr>
          </w:p>
        </w:tc>
      </w:tr>
      <w:tr w:rsidR="0060744F">
        <w:trPr>
          <w:trHeight w:val="295"/>
        </w:trPr>
        <w:tc>
          <w:tcPr>
            <w:tcW w:w="1110" w:type="dxa"/>
            <w:tcBorders>
              <w:top w:val="nil"/>
              <w:bottom w:val="nil"/>
              <w:right w:val="nil"/>
            </w:tcBorders>
          </w:tcPr>
          <w:p w:rsidR="0060744F" w:rsidRDefault="0060744F">
            <w:pPr>
              <w:pBdr>
                <w:top w:val="nil"/>
                <w:left w:val="nil"/>
                <w:bottom w:val="nil"/>
                <w:right w:val="nil"/>
                <w:between w:val="nil"/>
              </w:pBdr>
              <w:ind w:firstLine="1080"/>
              <w:rPr>
                <w:b/>
                <w:color w:val="000000"/>
              </w:rPr>
            </w:pPr>
          </w:p>
        </w:tc>
        <w:tc>
          <w:tcPr>
            <w:tcW w:w="3930" w:type="dxa"/>
            <w:tcBorders>
              <w:top w:val="nil"/>
              <w:left w:val="nil"/>
              <w:bottom w:val="nil"/>
              <w:right w:val="nil"/>
            </w:tcBorders>
            <w:vAlign w:val="center"/>
          </w:tcPr>
          <w:p w:rsidR="0060744F" w:rsidRDefault="00352CD5">
            <w:pPr>
              <w:keepLines/>
              <w:pBdr>
                <w:top w:val="nil"/>
                <w:left w:val="nil"/>
                <w:bottom w:val="nil"/>
                <w:right w:val="nil"/>
                <w:between w:val="nil"/>
              </w:pBdr>
              <w:ind w:firstLine="1080"/>
              <w:rPr>
                <w:color w:val="000000"/>
              </w:rPr>
            </w:pPr>
            <w:r>
              <w:rPr>
                <w:color w:val="000000"/>
              </w:rPr>
              <w:t>State Fiscal Year 20xx</w:t>
            </w:r>
          </w:p>
        </w:tc>
        <w:tc>
          <w:tcPr>
            <w:tcW w:w="270" w:type="dxa"/>
            <w:tcBorders>
              <w:top w:val="nil"/>
              <w:left w:val="nil"/>
              <w:bottom w:val="nil"/>
            </w:tcBorders>
            <w:vAlign w:val="center"/>
          </w:tcPr>
          <w:p w:rsidR="0060744F" w:rsidRDefault="0060744F">
            <w:pPr>
              <w:pBdr>
                <w:top w:val="nil"/>
                <w:left w:val="nil"/>
                <w:bottom w:val="nil"/>
                <w:right w:val="nil"/>
                <w:between w:val="nil"/>
              </w:pBdr>
              <w:ind w:firstLine="1080"/>
              <w:jc w:val="left"/>
              <w:rPr>
                <w:color w:val="000000"/>
              </w:rPr>
            </w:pPr>
          </w:p>
        </w:tc>
        <w:tc>
          <w:tcPr>
            <w:tcW w:w="4770" w:type="dxa"/>
            <w:vMerge/>
          </w:tcPr>
          <w:p w:rsidR="0060744F" w:rsidRDefault="0060744F">
            <w:pPr>
              <w:widowControl w:val="0"/>
              <w:pBdr>
                <w:top w:val="nil"/>
                <w:left w:val="nil"/>
                <w:bottom w:val="nil"/>
                <w:right w:val="nil"/>
                <w:between w:val="nil"/>
              </w:pBdr>
              <w:spacing w:before="0" w:line="276" w:lineRule="auto"/>
              <w:ind w:left="0"/>
              <w:jc w:val="left"/>
              <w:rPr>
                <w:color w:val="000000"/>
              </w:rPr>
            </w:pPr>
          </w:p>
        </w:tc>
      </w:tr>
      <w:tr w:rsidR="0060744F">
        <w:trPr>
          <w:trHeight w:val="450"/>
        </w:trPr>
        <w:tc>
          <w:tcPr>
            <w:tcW w:w="1110" w:type="dxa"/>
            <w:tcBorders>
              <w:top w:val="nil"/>
              <w:bottom w:val="nil"/>
              <w:right w:val="nil"/>
            </w:tcBorders>
          </w:tcPr>
          <w:p w:rsidR="0060744F" w:rsidRDefault="0060744F">
            <w:pPr>
              <w:pBdr>
                <w:top w:val="nil"/>
                <w:left w:val="nil"/>
                <w:bottom w:val="nil"/>
                <w:right w:val="nil"/>
                <w:between w:val="nil"/>
              </w:pBdr>
              <w:ind w:firstLine="1080"/>
              <w:rPr>
                <w:b/>
                <w:color w:val="000000"/>
              </w:rPr>
            </w:pPr>
          </w:p>
        </w:tc>
        <w:tc>
          <w:tcPr>
            <w:tcW w:w="3930" w:type="dxa"/>
            <w:tcBorders>
              <w:top w:val="nil"/>
              <w:left w:val="nil"/>
              <w:bottom w:val="nil"/>
              <w:right w:val="nil"/>
            </w:tcBorders>
            <w:vAlign w:val="center"/>
          </w:tcPr>
          <w:p w:rsidR="0060744F" w:rsidRDefault="00352CD5">
            <w:pPr>
              <w:keepLines/>
              <w:pBdr>
                <w:top w:val="nil"/>
                <w:left w:val="nil"/>
                <w:bottom w:val="nil"/>
                <w:right w:val="nil"/>
                <w:between w:val="nil"/>
              </w:pBdr>
              <w:ind w:firstLine="1080"/>
              <w:rPr>
                <w:color w:val="000000"/>
              </w:rPr>
            </w:pPr>
            <w:r>
              <w:rPr>
                <w:color w:val="000000"/>
              </w:rPr>
              <w:t>State Fiscal Year 20xx</w:t>
            </w:r>
          </w:p>
        </w:tc>
        <w:tc>
          <w:tcPr>
            <w:tcW w:w="270" w:type="dxa"/>
            <w:tcBorders>
              <w:top w:val="nil"/>
              <w:left w:val="nil"/>
              <w:bottom w:val="nil"/>
            </w:tcBorders>
            <w:vAlign w:val="center"/>
          </w:tcPr>
          <w:p w:rsidR="0060744F" w:rsidRDefault="0060744F">
            <w:pPr>
              <w:pBdr>
                <w:top w:val="nil"/>
                <w:left w:val="nil"/>
                <w:bottom w:val="nil"/>
                <w:right w:val="nil"/>
                <w:between w:val="nil"/>
              </w:pBdr>
              <w:ind w:firstLine="1080"/>
              <w:jc w:val="left"/>
              <w:rPr>
                <w:color w:val="000000"/>
              </w:rPr>
            </w:pPr>
          </w:p>
        </w:tc>
        <w:tc>
          <w:tcPr>
            <w:tcW w:w="4770" w:type="dxa"/>
            <w:vMerge w:val="restart"/>
          </w:tcPr>
          <w:p w:rsidR="0060744F" w:rsidRDefault="00352CD5">
            <w:pPr>
              <w:keepNext/>
              <w:pBdr>
                <w:top w:val="nil"/>
                <w:left w:val="nil"/>
                <w:bottom w:val="nil"/>
                <w:right w:val="nil"/>
                <w:between w:val="nil"/>
              </w:pBdr>
              <w:ind w:firstLine="1080"/>
              <w:rPr>
                <w:b/>
                <w:color w:val="000000"/>
              </w:rPr>
            </w:pPr>
            <w:r>
              <w:rPr>
                <w:b/>
                <w:color w:val="000000"/>
              </w:rPr>
              <w:t>Current Contract Expiration Date</w:t>
            </w:r>
          </w:p>
          <w:p w:rsidR="0060744F" w:rsidRDefault="00352CD5">
            <w:pPr>
              <w:keepNext/>
              <w:pBdr>
                <w:top w:val="nil"/>
                <w:left w:val="nil"/>
                <w:bottom w:val="nil"/>
                <w:right w:val="nil"/>
                <w:between w:val="nil"/>
              </w:pBdr>
              <w:ind w:firstLine="1080"/>
              <w:rPr>
                <w:color w:val="000000"/>
              </w:rPr>
            </w:pPr>
            <w:r>
              <w:rPr>
                <w:color w:val="000000"/>
              </w:rPr>
              <w:t>Month Day, Year</w:t>
            </w:r>
          </w:p>
        </w:tc>
      </w:tr>
      <w:tr w:rsidR="0060744F">
        <w:trPr>
          <w:trHeight w:val="697"/>
        </w:trPr>
        <w:tc>
          <w:tcPr>
            <w:tcW w:w="1110" w:type="dxa"/>
            <w:tcBorders>
              <w:top w:val="nil"/>
              <w:bottom w:val="nil"/>
              <w:right w:val="nil"/>
            </w:tcBorders>
          </w:tcPr>
          <w:p w:rsidR="0060744F" w:rsidRDefault="0060744F">
            <w:pPr>
              <w:pBdr>
                <w:top w:val="nil"/>
                <w:left w:val="nil"/>
                <w:bottom w:val="nil"/>
                <w:right w:val="nil"/>
                <w:between w:val="nil"/>
              </w:pBdr>
              <w:ind w:firstLine="1080"/>
              <w:rPr>
                <w:b/>
                <w:color w:val="000000"/>
              </w:rPr>
            </w:pPr>
          </w:p>
        </w:tc>
        <w:tc>
          <w:tcPr>
            <w:tcW w:w="3930" w:type="dxa"/>
            <w:tcBorders>
              <w:top w:val="nil"/>
              <w:left w:val="nil"/>
              <w:bottom w:val="nil"/>
              <w:right w:val="nil"/>
            </w:tcBorders>
            <w:vAlign w:val="center"/>
          </w:tcPr>
          <w:p w:rsidR="0060744F" w:rsidRDefault="00352CD5">
            <w:pPr>
              <w:keepLines/>
              <w:pBdr>
                <w:top w:val="nil"/>
                <w:left w:val="nil"/>
                <w:bottom w:val="nil"/>
                <w:right w:val="nil"/>
                <w:between w:val="nil"/>
              </w:pBdr>
              <w:ind w:firstLine="1080"/>
              <w:rPr>
                <w:color w:val="000000"/>
              </w:rPr>
            </w:pPr>
            <w:r>
              <w:rPr>
                <w:color w:val="000000"/>
              </w:rPr>
              <w:t>State Fiscal Year 20xx</w:t>
            </w:r>
          </w:p>
        </w:tc>
        <w:tc>
          <w:tcPr>
            <w:tcW w:w="270" w:type="dxa"/>
            <w:tcBorders>
              <w:top w:val="nil"/>
              <w:left w:val="nil"/>
              <w:bottom w:val="nil"/>
            </w:tcBorders>
            <w:vAlign w:val="center"/>
          </w:tcPr>
          <w:p w:rsidR="0060744F" w:rsidRDefault="0060744F">
            <w:pPr>
              <w:pBdr>
                <w:top w:val="nil"/>
                <w:left w:val="nil"/>
                <w:bottom w:val="nil"/>
                <w:right w:val="nil"/>
                <w:between w:val="nil"/>
              </w:pBdr>
              <w:ind w:firstLine="1080"/>
              <w:jc w:val="center"/>
              <w:rPr>
                <w:color w:val="000000"/>
              </w:rPr>
            </w:pPr>
          </w:p>
        </w:tc>
        <w:tc>
          <w:tcPr>
            <w:tcW w:w="4770" w:type="dxa"/>
            <w:vMerge/>
          </w:tcPr>
          <w:p w:rsidR="0060744F" w:rsidRDefault="0060744F">
            <w:pPr>
              <w:widowControl w:val="0"/>
              <w:pBdr>
                <w:top w:val="nil"/>
                <w:left w:val="nil"/>
                <w:bottom w:val="nil"/>
                <w:right w:val="nil"/>
                <w:between w:val="nil"/>
              </w:pBdr>
              <w:spacing w:before="0" w:line="276" w:lineRule="auto"/>
              <w:ind w:left="0"/>
              <w:jc w:val="left"/>
              <w:rPr>
                <w:color w:val="000000"/>
              </w:rPr>
            </w:pPr>
          </w:p>
        </w:tc>
      </w:tr>
      <w:tr w:rsidR="0060744F">
        <w:tc>
          <w:tcPr>
            <w:tcW w:w="5040" w:type="dxa"/>
            <w:gridSpan w:val="2"/>
            <w:tcBorders>
              <w:top w:val="nil"/>
              <w:bottom w:val="single" w:sz="4" w:space="0" w:color="000000"/>
              <w:right w:val="nil"/>
            </w:tcBorders>
          </w:tcPr>
          <w:p w:rsidR="0060744F" w:rsidRDefault="00352CD5">
            <w:pPr>
              <w:pBdr>
                <w:top w:val="nil"/>
                <w:left w:val="nil"/>
                <w:bottom w:val="nil"/>
                <w:right w:val="nil"/>
                <w:between w:val="nil"/>
              </w:pBdr>
              <w:ind w:firstLine="1080"/>
              <w:rPr>
                <w:color w:val="000000"/>
              </w:rPr>
            </w:pPr>
            <w:r>
              <w:rPr>
                <w:color w:val="000000"/>
              </w:rPr>
              <w:t>Total for All State Fiscal Years</w:t>
            </w:r>
          </w:p>
        </w:tc>
        <w:tc>
          <w:tcPr>
            <w:tcW w:w="270" w:type="dxa"/>
            <w:tcBorders>
              <w:top w:val="nil"/>
              <w:left w:val="nil"/>
              <w:bottom w:val="single" w:sz="4" w:space="0" w:color="000000"/>
            </w:tcBorders>
          </w:tcPr>
          <w:p w:rsidR="0060744F" w:rsidRDefault="0060744F">
            <w:pPr>
              <w:pBdr>
                <w:top w:val="nil"/>
                <w:left w:val="nil"/>
                <w:bottom w:val="nil"/>
                <w:right w:val="nil"/>
                <w:between w:val="nil"/>
              </w:pBdr>
              <w:ind w:firstLine="1080"/>
              <w:jc w:val="left"/>
              <w:rPr>
                <w:color w:val="000000"/>
              </w:rPr>
            </w:pPr>
          </w:p>
        </w:tc>
        <w:tc>
          <w:tcPr>
            <w:tcW w:w="4770" w:type="dxa"/>
            <w:vMerge/>
          </w:tcPr>
          <w:p w:rsidR="0060744F" w:rsidRDefault="0060744F">
            <w:pPr>
              <w:widowControl w:val="0"/>
              <w:pBdr>
                <w:top w:val="nil"/>
                <w:left w:val="nil"/>
                <w:bottom w:val="nil"/>
                <w:right w:val="nil"/>
                <w:between w:val="nil"/>
              </w:pBdr>
              <w:spacing w:before="0" w:line="276" w:lineRule="auto"/>
              <w:ind w:left="0"/>
              <w:jc w:val="left"/>
              <w:rPr>
                <w:color w:val="000000"/>
              </w:rPr>
            </w:pPr>
          </w:p>
        </w:tc>
      </w:tr>
    </w:tbl>
    <w:p w:rsidR="0060744F" w:rsidRDefault="00352CD5">
      <w:pPr>
        <w:numPr>
          <w:ilvl w:val="0"/>
          <w:numId w:val="1"/>
        </w:numPr>
        <w:pBdr>
          <w:top w:val="nil"/>
          <w:left w:val="nil"/>
          <w:bottom w:val="nil"/>
          <w:right w:val="nil"/>
          <w:between w:val="nil"/>
        </w:pBdr>
        <w:rPr>
          <w:b/>
          <w:i/>
          <w:smallCaps/>
          <w:color w:val="000000"/>
        </w:rPr>
      </w:pPr>
      <w:r>
        <w:rPr>
          <w:b/>
          <w:smallCaps/>
          <w:color w:val="000000"/>
          <w:sz w:val="20"/>
          <w:szCs w:val="20"/>
        </w:rPr>
        <w:t xml:space="preserve">OPTIONS: </w:t>
      </w:r>
    </w:p>
    <w:p w:rsidR="0060744F" w:rsidRDefault="00352CD5">
      <w:pPr>
        <w:numPr>
          <w:ilvl w:val="0"/>
          <w:numId w:val="3"/>
        </w:numPr>
        <w:pBdr>
          <w:top w:val="nil"/>
          <w:left w:val="nil"/>
          <w:bottom w:val="nil"/>
          <w:right w:val="nil"/>
          <w:between w:val="nil"/>
        </w:pBdr>
      </w:pPr>
      <w:r>
        <w:rPr>
          <w:color w:val="000000"/>
          <w:sz w:val="20"/>
          <w:szCs w:val="20"/>
        </w:rPr>
        <w:t>Option to extend for an Extension Term</w:t>
      </w:r>
    </w:p>
    <w:p w:rsidR="0060744F" w:rsidRDefault="00352CD5">
      <w:pPr>
        <w:numPr>
          <w:ilvl w:val="0"/>
          <w:numId w:val="3"/>
        </w:numPr>
        <w:pBdr>
          <w:top w:val="nil"/>
          <w:left w:val="nil"/>
          <w:bottom w:val="nil"/>
          <w:right w:val="nil"/>
          <w:between w:val="nil"/>
        </w:pBdr>
      </w:pPr>
      <w:r>
        <w:rPr>
          <w:color w:val="000000"/>
          <w:sz w:val="20"/>
          <w:szCs w:val="20"/>
        </w:rPr>
        <w:t>Option to change the Increase/Decrease Funding</w:t>
      </w:r>
    </w:p>
    <w:p w:rsidR="0060744F" w:rsidRDefault="00352CD5">
      <w:pPr>
        <w:numPr>
          <w:ilvl w:val="0"/>
          <w:numId w:val="1"/>
        </w:numPr>
        <w:pBdr>
          <w:top w:val="nil"/>
          <w:left w:val="nil"/>
          <w:bottom w:val="nil"/>
          <w:right w:val="nil"/>
          <w:between w:val="nil"/>
        </w:pBdr>
      </w:pPr>
      <w:r>
        <w:rPr>
          <w:b/>
          <w:smallCaps/>
          <w:color w:val="000000"/>
          <w:sz w:val="20"/>
          <w:szCs w:val="20"/>
        </w:rPr>
        <w:t>REQUIRED PROVISIONS:</w:t>
      </w:r>
    </w:p>
    <w:p w:rsidR="0060744F" w:rsidRDefault="00352CD5">
      <w:pPr>
        <w:numPr>
          <w:ilvl w:val="0"/>
          <w:numId w:val="2"/>
        </w:numPr>
        <w:pBdr>
          <w:top w:val="nil"/>
          <w:left w:val="nil"/>
          <w:bottom w:val="nil"/>
          <w:right w:val="nil"/>
          <w:between w:val="nil"/>
        </w:pBdr>
        <w:ind w:left="900"/>
      </w:pPr>
      <w:r>
        <w:rPr>
          <w:b/>
          <w:color w:val="000000"/>
          <w:sz w:val="20"/>
          <w:szCs w:val="20"/>
          <w:u w:val="single"/>
        </w:rPr>
        <w:t>For use with Option 1(A):</w:t>
      </w:r>
      <w:r>
        <w:rPr>
          <w:b/>
          <w:color w:val="000000"/>
          <w:sz w:val="20"/>
          <w:szCs w:val="20"/>
        </w:rPr>
        <w:t xml:space="preserve"> </w:t>
      </w:r>
      <w:r>
        <w:rPr>
          <w:color w:val="000000"/>
          <w:sz w:val="20"/>
          <w:szCs w:val="20"/>
        </w:rPr>
        <w:t>In accordance with Section(s) Number of the Original Contract referenced above,</w:t>
      </w:r>
      <w:r>
        <w:rPr>
          <w:i/>
          <w:color w:val="000000"/>
          <w:sz w:val="20"/>
          <w:szCs w:val="20"/>
        </w:rPr>
        <w:t xml:space="preserve"> </w:t>
      </w:r>
      <w:r>
        <w:rPr>
          <w:color w:val="000000"/>
          <w:sz w:val="20"/>
          <w:szCs w:val="20"/>
        </w:rPr>
        <w:t>the</w:t>
      </w:r>
      <w:r>
        <w:rPr>
          <w:b/>
          <w:color w:val="000000"/>
          <w:sz w:val="20"/>
          <w:szCs w:val="20"/>
        </w:rPr>
        <w:t xml:space="preserve"> </w:t>
      </w:r>
      <w:r>
        <w:rPr>
          <w:color w:val="000000"/>
          <w:sz w:val="20"/>
          <w:szCs w:val="20"/>
        </w:rPr>
        <w:t>State hereby exercises its option for an additional term, beginning Insert start date</w:t>
      </w:r>
      <w:r>
        <w:rPr>
          <w:i/>
          <w:color w:val="000000"/>
          <w:sz w:val="20"/>
          <w:szCs w:val="20"/>
        </w:rPr>
        <w:t xml:space="preserve"> </w:t>
      </w:r>
      <w:r>
        <w:rPr>
          <w:color w:val="000000"/>
          <w:sz w:val="20"/>
          <w:szCs w:val="20"/>
        </w:rPr>
        <w:t>and ending on the current contract expiration date shown above, at the rates stated in the Original Contract, as amended.</w:t>
      </w:r>
    </w:p>
    <w:p w:rsidR="0060744F" w:rsidRDefault="00352CD5">
      <w:pPr>
        <w:numPr>
          <w:ilvl w:val="0"/>
          <w:numId w:val="2"/>
        </w:numPr>
        <w:pBdr>
          <w:top w:val="nil"/>
          <w:left w:val="nil"/>
          <w:bottom w:val="nil"/>
          <w:right w:val="nil"/>
          <w:between w:val="nil"/>
        </w:pBdr>
      </w:pPr>
      <w:r>
        <w:rPr>
          <w:b/>
          <w:color w:val="000000"/>
          <w:sz w:val="20"/>
          <w:szCs w:val="20"/>
          <w:u w:val="single"/>
        </w:rPr>
        <w:t>For use with Options 1(B ):</w:t>
      </w:r>
      <w:r>
        <w:rPr>
          <w:color w:val="000000"/>
          <w:sz w:val="20"/>
          <w:szCs w:val="20"/>
        </w:rPr>
        <w:t xml:space="preserve"> In accordance with Section(s) Number of the Original Contract referenced above,</w:t>
      </w:r>
      <w:r>
        <w:rPr>
          <w:i/>
          <w:color w:val="000000"/>
          <w:sz w:val="20"/>
          <w:szCs w:val="20"/>
        </w:rPr>
        <w:t xml:space="preserve"> </w:t>
      </w:r>
      <w:r>
        <w:rPr>
          <w:color w:val="000000"/>
          <w:sz w:val="20"/>
          <w:szCs w:val="20"/>
        </w:rPr>
        <w:t>the</w:t>
      </w:r>
      <w:r>
        <w:rPr>
          <w:b/>
          <w:color w:val="000000"/>
          <w:sz w:val="20"/>
          <w:szCs w:val="20"/>
        </w:rPr>
        <w:t xml:space="preserve"> </w:t>
      </w:r>
      <w:r>
        <w:rPr>
          <w:color w:val="000000"/>
          <w:sz w:val="20"/>
          <w:szCs w:val="20"/>
        </w:rPr>
        <w:t>State hereby exercises its option to Increase/Decrease the Funding in the Original Contract, as amended.</w:t>
      </w:r>
    </w:p>
    <w:p w:rsidR="0060744F" w:rsidRDefault="00352CD5">
      <w:pPr>
        <w:numPr>
          <w:ilvl w:val="0"/>
          <w:numId w:val="1"/>
        </w:numPr>
        <w:pBdr>
          <w:top w:val="nil"/>
          <w:left w:val="nil"/>
          <w:bottom w:val="nil"/>
          <w:right w:val="nil"/>
          <w:between w:val="nil"/>
        </w:pBdr>
      </w:pPr>
      <w:r>
        <w:rPr>
          <w:b/>
          <w:smallCaps/>
          <w:color w:val="000000"/>
          <w:sz w:val="20"/>
          <w:szCs w:val="20"/>
        </w:rPr>
        <w:t xml:space="preserve">Option Effective Date: </w:t>
      </w:r>
    </w:p>
    <w:p w:rsidR="0060744F" w:rsidRDefault="00352CD5">
      <w:pPr>
        <w:keepNext/>
        <w:numPr>
          <w:ilvl w:val="0"/>
          <w:numId w:val="7"/>
        </w:numPr>
        <w:pBdr>
          <w:top w:val="nil"/>
          <w:left w:val="nil"/>
          <w:bottom w:val="nil"/>
          <w:right w:val="nil"/>
          <w:between w:val="nil"/>
        </w:pBdr>
        <w:ind w:left="900"/>
      </w:pPr>
      <w:r>
        <w:rPr>
          <w:color w:val="000000"/>
          <w:sz w:val="20"/>
          <w:szCs w:val="20"/>
        </w:rPr>
        <w:t>The effective date of this Option Letter is upon approval of the State Controller or      , whichever is later.</w:t>
      </w:r>
    </w:p>
    <w:p w:rsidR="0060744F" w:rsidRDefault="0060744F">
      <w:pPr>
        <w:keepNext/>
        <w:pBdr>
          <w:top w:val="nil"/>
          <w:left w:val="nil"/>
          <w:bottom w:val="nil"/>
          <w:right w:val="nil"/>
          <w:between w:val="nil"/>
        </w:pBdr>
        <w:ind w:left="900"/>
        <w:rPr>
          <w:color w:val="000000"/>
        </w:rPr>
      </w:pPr>
    </w:p>
    <w:tbl>
      <w:tblPr>
        <w:tblStyle w:val="af7"/>
        <w:tblW w:w="99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8"/>
        <w:gridCol w:w="4968"/>
      </w:tblGrid>
      <w:tr w:rsidR="0060744F">
        <w:trPr>
          <w:trHeight w:val="80"/>
          <w:jc w:val="center"/>
        </w:trPr>
        <w:tc>
          <w:tcPr>
            <w:tcW w:w="4968" w:type="dxa"/>
          </w:tcPr>
          <w:p w:rsidR="0060744F" w:rsidRDefault="00352CD5">
            <w:pPr>
              <w:keepLines/>
              <w:pBdr>
                <w:top w:val="nil"/>
                <w:left w:val="nil"/>
                <w:bottom w:val="nil"/>
                <w:right w:val="nil"/>
                <w:between w:val="nil"/>
              </w:pBdr>
              <w:ind w:firstLine="1080"/>
              <w:jc w:val="center"/>
              <w:rPr>
                <w:b/>
              </w:rPr>
            </w:pPr>
            <w:r>
              <w:rPr>
                <w:b/>
                <w:color w:val="000000"/>
              </w:rPr>
              <w:t>STATE OF COLORADO</w:t>
            </w:r>
          </w:p>
          <w:p w:rsidR="0060744F" w:rsidRDefault="00352CD5">
            <w:pPr>
              <w:keepLines/>
              <w:pBdr>
                <w:top w:val="nil"/>
                <w:left w:val="nil"/>
                <w:bottom w:val="nil"/>
                <w:right w:val="nil"/>
                <w:between w:val="nil"/>
              </w:pBdr>
              <w:ind w:firstLine="1080"/>
              <w:jc w:val="center"/>
            </w:pPr>
            <w:r>
              <w:rPr>
                <w:color w:val="000000"/>
              </w:rPr>
              <w:t>Jared S. Polis, Governor</w:t>
            </w:r>
          </w:p>
          <w:p w:rsidR="0060744F" w:rsidRDefault="00352CD5">
            <w:pPr>
              <w:keepLines/>
              <w:pBdr>
                <w:top w:val="nil"/>
                <w:left w:val="nil"/>
                <w:bottom w:val="nil"/>
                <w:right w:val="nil"/>
                <w:between w:val="nil"/>
              </w:pBdr>
              <w:ind w:firstLine="1080"/>
              <w:jc w:val="center"/>
              <w:rPr>
                <w:color w:val="000000"/>
              </w:rPr>
            </w:pPr>
            <w:r>
              <w:rPr>
                <w:color w:val="000000"/>
              </w:rPr>
              <w:t xml:space="preserve">INSERT-Name of Agency or IHE </w:t>
            </w:r>
          </w:p>
          <w:p w:rsidR="0060744F" w:rsidRDefault="00352CD5">
            <w:pPr>
              <w:keepLines/>
              <w:pBdr>
                <w:top w:val="nil"/>
                <w:left w:val="nil"/>
                <w:bottom w:val="nil"/>
                <w:right w:val="nil"/>
                <w:between w:val="nil"/>
              </w:pBdr>
              <w:ind w:firstLine="1080"/>
              <w:jc w:val="center"/>
              <w:rPr>
                <w:color w:val="000000"/>
              </w:rPr>
            </w:pPr>
            <w:r>
              <w:rPr>
                <w:color w:val="000000"/>
              </w:rPr>
              <w:lastRenderedPageBreak/>
              <w:t>INSERT-Name &amp; Title of Head of Agency or IHE</w:t>
            </w:r>
          </w:p>
          <w:p w:rsidR="0060744F" w:rsidRDefault="0060744F">
            <w:pPr>
              <w:keepLines/>
              <w:pBdr>
                <w:top w:val="nil"/>
                <w:left w:val="nil"/>
                <w:bottom w:val="nil"/>
                <w:right w:val="nil"/>
                <w:between w:val="nil"/>
              </w:pBdr>
              <w:ind w:firstLine="1080"/>
              <w:jc w:val="center"/>
            </w:pPr>
          </w:p>
          <w:p w:rsidR="0060744F" w:rsidRDefault="00352CD5">
            <w:pPr>
              <w:keepLines/>
              <w:pBdr>
                <w:top w:val="nil"/>
                <w:left w:val="nil"/>
                <w:bottom w:val="nil"/>
                <w:right w:val="nil"/>
                <w:between w:val="nil"/>
              </w:pBdr>
              <w:ind w:firstLine="1080"/>
              <w:jc w:val="center"/>
            </w:pPr>
            <w:r>
              <w:rPr>
                <w:color w:val="000000"/>
              </w:rPr>
              <w:t>______________________________________________</w:t>
            </w:r>
          </w:p>
          <w:p w:rsidR="0060744F" w:rsidRDefault="00352CD5">
            <w:pPr>
              <w:keepLines/>
              <w:pBdr>
                <w:top w:val="nil"/>
                <w:left w:val="nil"/>
                <w:bottom w:val="nil"/>
                <w:right w:val="nil"/>
                <w:between w:val="nil"/>
              </w:pBdr>
              <w:ind w:firstLine="1080"/>
              <w:jc w:val="center"/>
              <w:rPr>
                <w:color w:val="000000"/>
              </w:rPr>
            </w:pPr>
            <w:r>
              <w:rPr>
                <w:color w:val="000000"/>
              </w:rPr>
              <w:t>By: Name &amp; Title of Person Signing for Agency or IHE</w:t>
            </w:r>
          </w:p>
          <w:p w:rsidR="0060744F" w:rsidRDefault="0060744F">
            <w:pPr>
              <w:keepLines/>
              <w:pBdr>
                <w:top w:val="nil"/>
                <w:left w:val="nil"/>
                <w:bottom w:val="nil"/>
                <w:right w:val="nil"/>
                <w:between w:val="nil"/>
              </w:pBdr>
              <w:ind w:firstLine="1080"/>
              <w:jc w:val="center"/>
              <w:rPr>
                <w:color w:val="000000"/>
              </w:rPr>
            </w:pPr>
          </w:p>
          <w:p w:rsidR="0060744F" w:rsidRDefault="00352CD5">
            <w:pPr>
              <w:keepLines/>
              <w:pBdr>
                <w:top w:val="nil"/>
                <w:left w:val="nil"/>
                <w:bottom w:val="nil"/>
                <w:right w:val="nil"/>
                <w:between w:val="nil"/>
              </w:pBdr>
              <w:ind w:firstLine="1080"/>
              <w:jc w:val="center"/>
              <w:rPr>
                <w:color w:val="000000"/>
              </w:rPr>
            </w:pPr>
            <w:r>
              <w:rPr>
                <w:color w:val="000000"/>
              </w:rPr>
              <w:t>Date: _________________________</w:t>
            </w:r>
          </w:p>
        </w:tc>
        <w:tc>
          <w:tcPr>
            <w:tcW w:w="4968" w:type="dxa"/>
          </w:tcPr>
          <w:p w:rsidR="0060744F" w:rsidRDefault="00352CD5">
            <w:pPr>
              <w:keepLines/>
              <w:pBdr>
                <w:top w:val="nil"/>
                <w:left w:val="nil"/>
                <w:bottom w:val="nil"/>
                <w:right w:val="nil"/>
                <w:between w:val="nil"/>
              </w:pBdr>
              <w:ind w:firstLine="1080"/>
              <w:jc w:val="center"/>
              <w:rPr>
                <w:color w:val="000000"/>
              </w:rPr>
            </w:pPr>
            <w:r>
              <w:rPr>
                <w:color w:val="000000"/>
              </w:rPr>
              <w:lastRenderedPageBreak/>
              <w:t>In accordance with §24-30-202, C.R.S., this Option is not valid until signed and dated below by the State Controller or an authorized delegate.</w:t>
            </w:r>
          </w:p>
          <w:p w:rsidR="0060744F" w:rsidRDefault="00352CD5">
            <w:pPr>
              <w:keepLines/>
              <w:pBdr>
                <w:top w:val="nil"/>
                <w:left w:val="nil"/>
                <w:bottom w:val="nil"/>
                <w:right w:val="nil"/>
                <w:between w:val="nil"/>
              </w:pBdr>
              <w:ind w:firstLine="1080"/>
              <w:jc w:val="center"/>
              <w:rPr>
                <w:b/>
                <w:color w:val="000000"/>
              </w:rPr>
            </w:pPr>
            <w:r>
              <w:rPr>
                <w:b/>
                <w:color w:val="000000"/>
              </w:rPr>
              <w:lastRenderedPageBreak/>
              <w:t>STATE CONTROLLER</w:t>
            </w:r>
          </w:p>
          <w:p w:rsidR="0060744F" w:rsidRDefault="00352CD5">
            <w:pPr>
              <w:keepLines/>
              <w:pBdr>
                <w:top w:val="nil"/>
                <w:left w:val="nil"/>
                <w:bottom w:val="nil"/>
                <w:right w:val="nil"/>
                <w:between w:val="nil"/>
              </w:pBdr>
              <w:ind w:firstLine="1080"/>
              <w:jc w:val="center"/>
              <w:rPr>
                <w:color w:val="000000"/>
              </w:rPr>
            </w:pPr>
            <w:r>
              <w:rPr>
                <w:b/>
                <w:color w:val="000000"/>
              </w:rPr>
              <w:t>Robert Jaros, CPA, MBA, JD</w:t>
            </w:r>
          </w:p>
          <w:p w:rsidR="0060744F" w:rsidRDefault="00352CD5">
            <w:pPr>
              <w:keepLines/>
              <w:pBdr>
                <w:top w:val="nil"/>
                <w:left w:val="nil"/>
                <w:bottom w:val="nil"/>
                <w:right w:val="nil"/>
                <w:between w:val="nil"/>
              </w:pBdr>
              <w:ind w:firstLine="1080"/>
              <w:jc w:val="center"/>
              <w:rPr>
                <w:color w:val="000000"/>
              </w:rPr>
            </w:pPr>
            <w:r>
              <w:rPr>
                <w:color w:val="000000"/>
              </w:rPr>
              <w:t>By:___________________________________________</w:t>
            </w:r>
          </w:p>
          <w:p w:rsidR="0060744F" w:rsidRDefault="00352CD5">
            <w:pPr>
              <w:keepLines/>
              <w:pBdr>
                <w:top w:val="nil"/>
                <w:left w:val="nil"/>
                <w:bottom w:val="nil"/>
                <w:right w:val="nil"/>
                <w:between w:val="nil"/>
              </w:pBdr>
              <w:ind w:firstLine="1080"/>
              <w:jc w:val="center"/>
              <w:rPr>
                <w:color w:val="000000"/>
              </w:rPr>
            </w:pPr>
            <w:r>
              <w:rPr>
                <w:color w:val="000000"/>
              </w:rPr>
              <w:t>Name of Agency or IHE Delegate-Please delete if contract will be routed to OSC for approval</w:t>
            </w:r>
          </w:p>
          <w:p w:rsidR="0060744F" w:rsidRDefault="0060744F">
            <w:pPr>
              <w:keepLines/>
              <w:pBdr>
                <w:top w:val="nil"/>
                <w:left w:val="nil"/>
                <w:bottom w:val="nil"/>
                <w:right w:val="nil"/>
                <w:between w:val="nil"/>
              </w:pBdr>
              <w:ind w:firstLine="1080"/>
              <w:rPr>
                <w:color w:val="000000"/>
              </w:rPr>
            </w:pPr>
          </w:p>
          <w:p w:rsidR="0060744F" w:rsidRDefault="0060744F">
            <w:pPr>
              <w:keepLines/>
              <w:pBdr>
                <w:top w:val="nil"/>
                <w:left w:val="nil"/>
                <w:bottom w:val="nil"/>
                <w:right w:val="nil"/>
                <w:between w:val="nil"/>
              </w:pBdr>
              <w:ind w:firstLine="1080"/>
              <w:rPr>
                <w:color w:val="000000"/>
              </w:rPr>
            </w:pPr>
          </w:p>
          <w:p w:rsidR="0060744F" w:rsidRDefault="00352CD5">
            <w:pPr>
              <w:keepLines/>
              <w:pBdr>
                <w:top w:val="nil"/>
                <w:left w:val="nil"/>
                <w:bottom w:val="nil"/>
                <w:right w:val="nil"/>
                <w:between w:val="nil"/>
              </w:pBdr>
              <w:ind w:firstLine="1080"/>
              <w:jc w:val="center"/>
              <w:rPr>
                <w:color w:val="000000"/>
              </w:rPr>
            </w:pPr>
            <w:r>
              <w:rPr>
                <w:color w:val="000000"/>
              </w:rPr>
              <w:t>Option Effective Date:_____________________</w:t>
            </w:r>
          </w:p>
        </w:tc>
      </w:tr>
    </w:tbl>
    <w:p w:rsidR="0060744F" w:rsidRDefault="0060744F">
      <w:pPr>
        <w:pStyle w:val="Heading3"/>
        <w:spacing w:before="240" w:line="252" w:lineRule="auto"/>
        <w:ind w:firstLine="2707"/>
      </w:pPr>
      <w:bookmarkStart w:id="45" w:name="_heading=h.2u6wntf" w:colFirst="0" w:colLast="0"/>
      <w:bookmarkEnd w:id="45"/>
    </w:p>
    <w:sectPr w:rsidR="0060744F">
      <w:footerReference w:type="default" r:id="rId19"/>
      <w:pgSz w:w="12240" w:h="15840"/>
      <w:pgMar w:top="1152" w:right="1152" w:bottom="1152"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A44" w:rsidRDefault="00CE2A44">
      <w:pPr>
        <w:spacing w:before="0"/>
      </w:pPr>
      <w:r>
        <w:separator/>
      </w:r>
    </w:p>
  </w:endnote>
  <w:endnote w:type="continuationSeparator" w:id="0">
    <w:p w:rsidR="00CE2A44" w:rsidRDefault="00CE2A4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A7A" w:rsidRDefault="00802A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44F" w:rsidRDefault="00352CD5">
    <w:pPr>
      <w:pBdr>
        <w:top w:val="nil"/>
        <w:left w:val="nil"/>
        <w:bottom w:val="nil"/>
        <w:right w:val="nil"/>
        <w:between w:val="nil"/>
      </w:pBdr>
      <w:tabs>
        <w:tab w:val="center" w:pos="4320"/>
        <w:tab w:val="right" w:pos="8640"/>
      </w:tabs>
      <w:spacing w:before="0"/>
      <w:ind w:left="0"/>
      <w:jc w:val="center"/>
      <w:rPr>
        <w:color w:val="000000"/>
        <w:sz w:val="20"/>
        <w:szCs w:val="20"/>
      </w:rPr>
    </w:pPr>
    <w:r>
      <w:rPr>
        <w:b/>
        <w:color w:val="000000"/>
        <w:sz w:val="20"/>
        <w:szCs w:val="20"/>
      </w:rPr>
      <w:t xml:space="preserve">Page </w:t>
    </w:r>
    <w:r>
      <w:rPr>
        <w:b/>
        <w:color w:val="000000"/>
      </w:rPr>
      <w:fldChar w:fldCharType="begin"/>
    </w:r>
    <w:r>
      <w:rPr>
        <w:b/>
        <w:color w:val="000000"/>
      </w:rPr>
      <w:instrText>PAGE</w:instrText>
    </w:r>
    <w:r>
      <w:rPr>
        <w:b/>
        <w:color w:val="000000"/>
      </w:rPr>
      <w:fldChar w:fldCharType="end"/>
    </w:r>
    <w:r>
      <w:rPr>
        <w:b/>
        <w:color w:val="000000"/>
        <w:sz w:val="20"/>
        <w:szCs w:val="20"/>
      </w:rPr>
      <w:t xml:space="preserve"> of </w:t>
    </w:r>
    <w:r>
      <w:rPr>
        <w:b/>
        <w:color w:val="000000"/>
      </w:rPr>
      <w:fldChar w:fldCharType="begin"/>
    </w:r>
    <w:r>
      <w:rPr>
        <w:b/>
        <w:color w:val="000000"/>
      </w:rPr>
      <w:instrText>NUMPAGES</w:instrText>
    </w:r>
    <w:r>
      <w:rPr>
        <w:b/>
        <w:color w:val="000000"/>
      </w:rPr>
      <w:fldChar w:fldCharType="end"/>
    </w:r>
  </w:p>
  <w:p w:rsidR="0060744F" w:rsidRDefault="0060744F">
    <w:pPr>
      <w:pBdr>
        <w:top w:val="nil"/>
        <w:left w:val="nil"/>
        <w:bottom w:val="nil"/>
        <w:right w:val="nil"/>
        <w:between w:val="nil"/>
      </w:pBdr>
      <w:tabs>
        <w:tab w:val="center" w:pos="4320"/>
        <w:tab w:val="right" w:pos="8640"/>
      </w:tabs>
      <w:spacing w:before="0"/>
      <w:ind w:left="0"/>
      <w:jc w:val="left"/>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44F" w:rsidRDefault="00352CD5">
    <w:pPr>
      <w:ind w:firstLine="1080"/>
      <w:jc w:val="right"/>
    </w:pPr>
    <w:r>
      <w:fldChar w:fldCharType="begin"/>
    </w:r>
    <w:r>
      <w:instrText>PAGE</w:instrText>
    </w:r>
    <w:r>
      <w:fldChar w:fldCharType="separate"/>
    </w:r>
    <w:r w:rsidR="00802A7A">
      <w:rPr>
        <w:noProof/>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44F" w:rsidRDefault="00352CD5">
    <w:pPr>
      <w:pBdr>
        <w:top w:val="nil"/>
        <w:left w:val="nil"/>
        <w:bottom w:val="nil"/>
        <w:right w:val="nil"/>
        <w:between w:val="nil"/>
      </w:pBdr>
      <w:tabs>
        <w:tab w:val="center" w:pos="4320"/>
        <w:tab w:val="right" w:pos="8640"/>
        <w:tab w:val="center" w:pos="5040"/>
      </w:tabs>
      <w:spacing w:before="0"/>
      <w:ind w:left="0"/>
      <w:rPr>
        <w:color w:val="000000"/>
        <w:sz w:val="20"/>
        <w:szCs w:val="20"/>
      </w:rPr>
    </w:pPr>
    <w:r>
      <w:rPr>
        <w:color w:val="000000"/>
        <w:sz w:val="20"/>
        <w:szCs w:val="20"/>
      </w:rPr>
      <w:t xml:space="preserve"> </w:t>
    </w:r>
    <w:r>
      <w:rPr>
        <w:color w:val="000000"/>
        <w:sz w:val="20"/>
        <w:szCs w:val="20"/>
      </w:rPr>
      <w:tab/>
      <w:t xml:space="preserve">Page </w:t>
    </w:r>
    <w:r>
      <w:rPr>
        <w:color w:val="000000"/>
        <w:sz w:val="20"/>
        <w:szCs w:val="20"/>
      </w:rPr>
      <w:fldChar w:fldCharType="begin"/>
    </w:r>
    <w:r>
      <w:rPr>
        <w:color w:val="000000"/>
        <w:sz w:val="20"/>
        <w:szCs w:val="20"/>
      </w:rPr>
      <w:instrText>PAGE</w:instrText>
    </w:r>
    <w:r>
      <w:rPr>
        <w:color w:val="000000"/>
        <w:sz w:val="20"/>
        <w:szCs w:val="20"/>
      </w:rPr>
      <w:fldChar w:fldCharType="separate"/>
    </w:r>
    <w:r w:rsidR="00802A7A">
      <w:rPr>
        <w:noProof/>
        <w:color w:val="000000"/>
        <w:sz w:val="20"/>
        <w:szCs w:val="20"/>
      </w:rPr>
      <w:t>14</w:t>
    </w:r>
    <w:r>
      <w:rPr>
        <w:color w:val="000000"/>
        <w:sz w:val="20"/>
        <w:szCs w:val="20"/>
      </w:rPr>
      <w:fldChar w:fldCharType="end"/>
    </w:r>
    <w:r>
      <w:rPr>
        <w:color w:val="000000"/>
        <w:sz w:val="20"/>
        <w:szCs w:val="20"/>
      </w:rPr>
      <w:t xml:space="preserve"> of 14 </w:t>
    </w:r>
    <w:r>
      <w:rPr>
        <w:color w:val="000000"/>
        <w:sz w:val="20"/>
        <w:szCs w:val="20"/>
      </w:rPr>
      <w:tab/>
      <w:t xml:space="preserve">                                                            </w:t>
    </w:r>
    <w:r>
      <w:rPr>
        <w:color w:val="000000"/>
        <w:sz w:val="16"/>
        <w:szCs w:val="16"/>
      </w:rPr>
      <w:t>Version 04.2022</w:t>
    </w:r>
  </w:p>
  <w:p w:rsidR="0060744F" w:rsidRDefault="0060744F">
    <w:pPr>
      <w:pBdr>
        <w:top w:val="nil"/>
        <w:left w:val="nil"/>
        <w:bottom w:val="nil"/>
        <w:right w:val="nil"/>
        <w:between w:val="nil"/>
      </w:pBdr>
      <w:tabs>
        <w:tab w:val="center" w:pos="4320"/>
        <w:tab w:val="right" w:pos="8640"/>
      </w:tabs>
      <w:spacing w:before="0"/>
      <w:ind w:left="0"/>
      <w:jc w:val="left"/>
      <w:rPr>
        <w:color w:val="000000"/>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44F" w:rsidRDefault="00352CD5">
    <w:pPr>
      <w:pBdr>
        <w:top w:val="nil"/>
        <w:left w:val="nil"/>
        <w:bottom w:val="nil"/>
        <w:right w:val="nil"/>
        <w:between w:val="nil"/>
      </w:pBdr>
      <w:tabs>
        <w:tab w:val="center" w:pos="4320"/>
        <w:tab w:val="right" w:pos="8640"/>
        <w:tab w:val="center" w:pos="5040"/>
        <w:tab w:val="right" w:pos="9900"/>
      </w:tabs>
      <w:ind w:left="0"/>
      <w:jc w:val="left"/>
      <w:rPr>
        <w:color w:val="000000"/>
        <w:sz w:val="20"/>
        <w:szCs w:val="20"/>
      </w:rPr>
    </w:pPr>
    <w:r>
      <w:rPr>
        <w:color w:val="000000"/>
        <w:sz w:val="20"/>
        <w:szCs w:val="20"/>
      </w:rPr>
      <w:t>Exhibit A</w:t>
    </w:r>
    <w:r>
      <w:rPr>
        <w:color w:val="000000"/>
        <w:sz w:val="20"/>
        <w:szCs w:val="20"/>
      </w:rPr>
      <w:tab/>
      <w:t xml:space="preserve">Page </w:t>
    </w:r>
    <w:r>
      <w:rPr>
        <w:color w:val="000000"/>
        <w:sz w:val="20"/>
        <w:szCs w:val="20"/>
      </w:rPr>
      <w:fldChar w:fldCharType="begin"/>
    </w:r>
    <w:r>
      <w:rPr>
        <w:color w:val="000000"/>
        <w:sz w:val="20"/>
        <w:szCs w:val="20"/>
      </w:rPr>
      <w:instrText>PAGE</w:instrText>
    </w:r>
    <w:r>
      <w:rPr>
        <w:color w:val="000000"/>
        <w:sz w:val="20"/>
        <w:szCs w:val="20"/>
      </w:rPr>
      <w:fldChar w:fldCharType="separate"/>
    </w:r>
    <w:r w:rsidR="00802A7A">
      <w:rPr>
        <w:noProof/>
        <w:color w:val="000000"/>
        <w:sz w:val="20"/>
        <w:szCs w:val="20"/>
      </w:rPr>
      <w:t>1</w:t>
    </w:r>
    <w:r>
      <w:rPr>
        <w:color w:val="000000"/>
        <w:sz w:val="20"/>
        <w:szCs w:val="20"/>
      </w:rPr>
      <w:fldChar w:fldCharType="end"/>
    </w:r>
    <w:r>
      <w:rPr>
        <w:color w:val="000000"/>
        <w:sz w:val="20"/>
        <w:szCs w:val="20"/>
      </w:rPr>
      <w:t xml:space="preserve"> of 1</w:t>
    </w:r>
  </w:p>
  <w:p w:rsidR="0060744F" w:rsidRDefault="0060744F">
    <w:pPr>
      <w:pBdr>
        <w:top w:val="nil"/>
        <w:left w:val="nil"/>
        <w:bottom w:val="nil"/>
        <w:right w:val="nil"/>
        <w:between w:val="nil"/>
      </w:pBdr>
      <w:tabs>
        <w:tab w:val="center" w:pos="4320"/>
        <w:tab w:val="right" w:pos="8640"/>
      </w:tabs>
      <w:spacing w:before="0"/>
      <w:ind w:left="0"/>
      <w:jc w:val="center"/>
      <w:rPr>
        <w:color w:val="000000"/>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44F" w:rsidRDefault="00352CD5">
    <w:pPr>
      <w:pBdr>
        <w:top w:val="nil"/>
        <w:left w:val="nil"/>
        <w:bottom w:val="nil"/>
        <w:right w:val="nil"/>
        <w:between w:val="nil"/>
      </w:pBdr>
      <w:tabs>
        <w:tab w:val="center" w:pos="4320"/>
        <w:tab w:val="right" w:pos="8640"/>
        <w:tab w:val="center" w:pos="5040"/>
        <w:tab w:val="right" w:pos="9900"/>
      </w:tabs>
      <w:ind w:left="0"/>
      <w:jc w:val="left"/>
      <w:rPr>
        <w:color w:val="000000"/>
        <w:sz w:val="20"/>
        <w:szCs w:val="20"/>
      </w:rPr>
    </w:pPr>
    <w:r>
      <w:rPr>
        <w:color w:val="000000"/>
        <w:sz w:val="20"/>
        <w:szCs w:val="20"/>
      </w:rPr>
      <w:t>Exhibit B</w:t>
    </w:r>
    <w:r>
      <w:rPr>
        <w:color w:val="000000"/>
        <w:sz w:val="20"/>
        <w:szCs w:val="20"/>
      </w:rPr>
      <w:tab/>
      <w:t xml:space="preserve">Page </w:t>
    </w:r>
    <w:r>
      <w:rPr>
        <w:color w:val="000000"/>
        <w:sz w:val="20"/>
        <w:szCs w:val="20"/>
      </w:rPr>
      <w:fldChar w:fldCharType="begin"/>
    </w:r>
    <w:r>
      <w:rPr>
        <w:color w:val="000000"/>
        <w:sz w:val="20"/>
        <w:szCs w:val="20"/>
      </w:rPr>
      <w:instrText>PAGE</w:instrText>
    </w:r>
    <w:r>
      <w:rPr>
        <w:color w:val="000000"/>
        <w:sz w:val="20"/>
        <w:szCs w:val="20"/>
      </w:rPr>
      <w:fldChar w:fldCharType="separate"/>
    </w:r>
    <w:r w:rsidR="00802A7A">
      <w:rPr>
        <w:noProof/>
        <w:color w:val="000000"/>
        <w:sz w:val="20"/>
        <w:szCs w:val="20"/>
      </w:rPr>
      <w:t>1</w:t>
    </w:r>
    <w:r>
      <w:rPr>
        <w:color w:val="000000"/>
        <w:sz w:val="20"/>
        <w:szCs w:val="20"/>
      </w:rPr>
      <w:fldChar w:fldCharType="end"/>
    </w:r>
    <w:r>
      <w:rPr>
        <w:color w:val="000000"/>
        <w:sz w:val="20"/>
        <w:szCs w:val="20"/>
      </w:rPr>
      <w:t xml:space="preserve"> of 1</w:t>
    </w:r>
  </w:p>
  <w:p w:rsidR="0060744F" w:rsidRDefault="0060744F">
    <w:pPr>
      <w:pBdr>
        <w:top w:val="nil"/>
        <w:left w:val="nil"/>
        <w:bottom w:val="nil"/>
        <w:right w:val="nil"/>
        <w:between w:val="nil"/>
      </w:pBdr>
      <w:tabs>
        <w:tab w:val="center" w:pos="4320"/>
        <w:tab w:val="right" w:pos="8640"/>
      </w:tabs>
      <w:spacing w:before="0"/>
      <w:ind w:left="0"/>
      <w:jc w:val="center"/>
      <w:rPr>
        <w:color w:val="000000"/>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44F" w:rsidRDefault="00352CD5">
    <w:pPr>
      <w:ind w:firstLine="1080"/>
      <w:rPr>
        <w:sz w:val="20"/>
        <w:szCs w:val="20"/>
      </w:rPr>
    </w:pPr>
    <w:r>
      <w:rPr>
        <w:sz w:val="20"/>
        <w:szCs w:val="20"/>
      </w:rPr>
      <w:t>Exhibit C</w:t>
    </w:r>
    <w:r>
      <w:rPr>
        <w:sz w:val="20"/>
        <w:szCs w:val="20"/>
      </w:rPr>
      <w:tab/>
    </w:r>
    <w:r>
      <w:rPr>
        <w:sz w:val="20"/>
        <w:szCs w:val="20"/>
      </w:rPr>
      <w:tab/>
    </w:r>
    <w:r>
      <w:rPr>
        <w:sz w:val="20"/>
        <w:szCs w:val="20"/>
      </w:rPr>
      <w:tab/>
      <w:t>Page 1 of 2</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44F" w:rsidRDefault="00352CD5">
    <w:pPr>
      <w:ind w:firstLine="1080"/>
      <w:rPr>
        <w:sz w:val="20"/>
        <w:szCs w:val="20"/>
      </w:rPr>
    </w:pPr>
    <w:r>
      <w:rPr>
        <w:sz w:val="20"/>
        <w:szCs w:val="20"/>
      </w:rPr>
      <w:t>Exhibit C</w:t>
    </w:r>
    <w:r>
      <w:rPr>
        <w:sz w:val="20"/>
        <w:szCs w:val="20"/>
      </w:rPr>
      <w:tab/>
    </w:r>
    <w:r>
      <w:rPr>
        <w:sz w:val="20"/>
        <w:szCs w:val="20"/>
      </w:rPr>
      <w:tab/>
    </w:r>
    <w:r>
      <w:rPr>
        <w:sz w:val="20"/>
        <w:szCs w:val="20"/>
      </w:rPr>
      <w:tab/>
      <w:t>Page 2 of 2</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44F" w:rsidRDefault="00352CD5">
    <w:pPr>
      <w:pBdr>
        <w:top w:val="nil"/>
        <w:left w:val="nil"/>
        <w:bottom w:val="nil"/>
        <w:right w:val="nil"/>
        <w:between w:val="nil"/>
      </w:pBdr>
      <w:tabs>
        <w:tab w:val="center" w:pos="4320"/>
        <w:tab w:val="right" w:pos="8640"/>
        <w:tab w:val="center" w:pos="4680"/>
        <w:tab w:val="right" w:pos="9900"/>
      </w:tabs>
      <w:ind w:firstLine="1080"/>
      <w:rPr>
        <w:color w:val="000000"/>
      </w:rPr>
    </w:pPr>
    <w:r>
      <w:rPr>
        <w:sz w:val="20"/>
        <w:szCs w:val="20"/>
      </w:rPr>
      <w:t>Exhibit D</w:t>
    </w:r>
    <w:r>
      <w:rPr>
        <w:sz w:val="20"/>
        <w:szCs w:val="20"/>
      </w:rPr>
      <w:tab/>
    </w:r>
    <w:r>
      <w:rPr>
        <w:sz w:val="20"/>
        <w:szCs w:val="20"/>
      </w:rPr>
      <w:tab/>
      <w:t xml:space="preserve">Page </w:t>
    </w:r>
    <w:r>
      <w:rPr>
        <w:sz w:val="20"/>
        <w:szCs w:val="20"/>
      </w:rPr>
      <w:fldChar w:fldCharType="begin"/>
    </w:r>
    <w:r>
      <w:rPr>
        <w:sz w:val="20"/>
        <w:szCs w:val="20"/>
      </w:rPr>
      <w:instrText>PAGE</w:instrText>
    </w:r>
    <w:r>
      <w:rPr>
        <w:sz w:val="20"/>
        <w:szCs w:val="20"/>
      </w:rPr>
      <w:fldChar w:fldCharType="separate"/>
    </w:r>
    <w:r w:rsidR="00802A7A">
      <w:rPr>
        <w:noProof/>
        <w:sz w:val="20"/>
        <w:szCs w:val="20"/>
      </w:rPr>
      <w:t>2</w:t>
    </w:r>
    <w:r>
      <w:rPr>
        <w:sz w:val="20"/>
        <w:szCs w:val="20"/>
      </w:rPr>
      <w:fldChar w:fldCharType="end"/>
    </w:r>
    <w:r>
      <w:rPr>
        <w:sz w:val="20"/>
        <w:szCs w:val="20"/>
      </w:rPr>
      <w:t xml:space="preserve"> of 2</w:t>
    </w:r>
  </w:p>
  <w:p w:rsidR="0060744F" w:rsidRDefault="0060744F">
    <w:pPr>
      <w:pBdr>
        <w:top w:val="nil"/>
        <w:left w:val="nil"/>
        <w:bottom w:val="nil"/>
        <w:right w:val="nil"/>
        <w:between w:val="nil"/>
      </w:pBdr>
      <w:tabs>
        <w:tab w:val="center" w:pos="4320"/>
        <w:tab w:val="right" w:pos="8640"/>
      </w:tabs>
      <w:ind w:firstLine="1080"/>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A44" w:rsidRDefault="00CE2A44">
      <w:pPr>
        <w:spacing w:before="0"/>
      </w:pPr>
      <w:r>
        <w:separator/>
      </w:r>
    </w:p>
  </w:footnote>
  <w:footnote w:type="continuationSeparator" w:id="0">
    <w:p w:rsidR="00CE2A44" w:rsidRDefault="00CE2A44">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A7A" w:rsidRDefault="00802A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0336598"/>
      <w:docPartObj>
        <w:docPartGallery w:val="Watermarks"/>
        <w:docPartUnique/>
      </w:docPartObj>
    </w:sdtPr>
    <w:sdtContent>
      <w:p w:rsidR="00802A7A" w:rsidRDefault="00802A7A">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2" type="#_x0000_t136" style="position:absolute;left:0;text-align:left;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A7A" w:rsidRDefault="00802A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20E34"/>
    <w:multiLevelType w:val="multilevel"/>
    <w:tmpl w:val="10086246"/>
    <w:lvl w:ilvl="0">
      <w:start w:val="1"/>
      <w:numFmt w:val="decimal"/>
      <w:pStyle w:val="RFPLevel1"/>
      <w:lvlText w:val="%1."/>
      <w:lvlJc w:val="left"/>
      <w:pPr>
        <w:ind w:left="540" w:hanging="540"/>
      </w:pPr>
      <w:rPr>
        <w:rFonts w:ascii="Times New Roman" w:eastAsia="Times New Roman" w:hAnsi="Times New Roman" w:cs="Times New Roman"/>
        <w:b/>
        <w:i w:val="0"/>
        <w:smallCaps w:val="0"/>
        <w:strike w:val="0"/>
        <w:sz w:val="24"/>
        <w:szCs w:val="24"/>
        <w:vertAlign w:val="baseline"/>
      </w:rPr>
    </w:lvl>
    <w:lvl w:ilvl="1">
      <w:start w:val="2"/>
      <w:numFmt w:val="upperLetter"/>
      <w:pStyle w:val="RFPLevel2"/>
      <w:lvlText w:val="%2."/>
      <w:lvlJc w:val="left"/>
      <w:pPr>
        <w:ind w:left="1080" w:hanging="540"/>
      </w:pPr>
      <w:rPr>
        <w:rFonts w:ascii="Times New Roman" w:eastAsia="Times New Roman" w:hAnsi="Times New Roman" w:cs="Times New Roman"/>
        <w:b w:val="0"/>
        <w:i w:val="0"/>
        <w:smallCaps w:val="0"/>
        <w:strike w:val="0"/>
        <w:color w:val="000000"/>
        <w:u w:val="none"/>
        <w:vertAlign w:val="baseline"/>
      </w:rPr>
    </w:lvl>
    <w:lvl w:ilvl="2">
      <w:start w:val="1"/>
      <w:numFmt w:val="lowerRoman"/>
      <w:pStyle w:val="RFPLevel3"/>
      <w:lvlText w:val="%3."/>
      <w:lvlJc w:val="left"/>
      <w:pPr>
        <w:ind w:left="1620" w:hanging="540"/>
      </w:pPr>
    </w:lvl>
    <w:lvl w:ilvl="3">
      <w:start w:val="1"/>
      <w:numFmt w:val="lowerLetter"/>
      <w:pStyle w:val="RFPLevel4"/>
      <w:lvlText w:val="%4."/>
      <w:lvlJc w:val="left"/>
      <w:pPr>
        <w:ind w:left="2160" w:hanging="540"/>
      </w:pPr>
    </w:lvl>
    <w:lvl w:ilvl="4">
      <w:start w:val="1"/>
      <w:numFmt w:val="lowerLetter"/>
      <w:pStyle w:val="RFPLevel5"/>
      <w:lvlText w:val="%5."/>
      <w:lvlJc w:val="left"/>
      <w:pPr>
        <w:ind w:left="3600" w:hanging="360"/>
      </w:pPr>
    </w:lvl>
    <w:lvl w:ilvl="5">
      <w:start w:val="1"/>
      <w:numFmt w:val="lowerRoman"/>
      <w:pStyle w:val="RFPLevel6"/>
      <w:lvlText w:val="%6."/>
      <w:lvlJc w:val="right"/>
      <w:pPr>
        <w:ind w:left="4320" w:hanging="180"/>
      </w:pPr>
    </w:lvl>
    <w:lvl w:ilvl="6">
      <w:start w:val="1"/>
      <w:numFmt w:val="decimal"/>
      <w:pStyle w:val="RFPLevel7"/>
      <w:lvlText w:val="%7."/>
      <w:lvlJc w:val="left"/>
      <w:pPr>
        <w:ind w:left="5040" w:hanging="360"/>
      </w:pPr>
    </w:lvl>
    <w:lvl w:ilvl="7">
      <w:start w:val="1"/>
      <w:numFmt w:val="lowerLetter"/>
      <w:pStyle w:val="RFPLevel8"/>
      <w:lvlText w:val="%8."/>
      <w:lvlJc w:val="left"/>
      <w:pPr>
        <w:ind w:left="5760" w:hanging="360"/>
      </w:pPr>
    </w:lvl>
    <w:lvl w:ilvl="8">
      <w:start w:val="1"/>
      <w:numFmt w:val="lowerRoman"/>
      <w:pStyle w:val="RFPLevel9"/>
      <w:lvlText w:val="%9."/>
      <w:lvlJc w:val="right"/>
      <w:pPr>
        <w:ind w:left="6480" w:hanging="180"/>
      </w:pPr>
    </w:lvl>
  </w:abstractNum>
  <w:abstractNum w:abstractNumId="1" w15:restartNumberingAfterBreak="0">
    <w:nsid w:val="17B12780"/>
    <w:multiLevelType w:val="multilevel"/>
    <w:tmpl w:val="3272AE90"/>
    <w:lvl w:ilvl="0">
      <w:start w:val="1"/>
      <w:numFmt w:val="decimal"/>
      <w:pStyle w:val="RFPHeading1"/>
      <w:lvlText w:val="%1."/>
      <w:lvlJc w:val="left"/>
      <w:pPr>
        <w:ind w:left="360" w:firstLine="0"/>
      </w:pPr>
      <w:rPr>
        <w:rFonts w:ascii="Times New Roman" w:eastAsia="Times New Roman" w:hAnsi="Times New Roman" w:cs="Times New Roman"/>
        <w:b/>
        <w:i w:val="0"/>
        <w:smallCaps w:val="0"/>
        <w:strike w:val="0"/>
        <w:sz w:val="24"/>
        <w:szCs w:val="24"/>
        <w:vertAlign w:val="baseline"/>
      </w:rPr>
    </w:lvl>
    <w:lvl w:ilvl="1">
      <w:start w:val="1"/>
      <w:numFmt w:val="upperLetter"/>
      <w:pStyle w:val="RFPHeading2"/>
      <w:lvlText w:val="%2."/>
      <w:lvlJc w:val="left"/>
      <w:pPr>
        <w:ind w:left="1080" w:hanging="540"/>
      </w:pPr>
      <w:rPr>
        <w:rFonts w:ascii="Times New Roman" w:eastAsia="Times New Roman" w:hAnsi="Times New Roman" w:cs="Times New Roman"/>
        <w:b w:val="0"/>
        <w:i w:val="0"/>
        <w:smallCaps w:val="0"/>
        <w:strike w:val="0"/>
        <w:color w:val="000000"/>
        <w:u w:val="none"/>
        <w:vertAlign w:val="baseline"/>
      </w:rPr>
    </w:lvl>
    <w:lvl w:ilvl="2">
      <w:start w:val="1"/>
      <w:numFmt w:val="lowerRoman"/>
      <w:pStyle w:val="RFPHeading3"/>
      <w:lvlText w:val="%3."/>
      <w:lvlJc w:val="left"/>
      <w:pPr>
        <w:ind w:left="1620" w:hanging="540"/>
      </w:pPr>
    </w:lvl>
    <w:lvl w:ilvl="3">
      <w:start w:val="1"/>
      <w:numFmt w:val="lowerLetter"/>
      <w:pStyle w:val="RFPHeading4"/>
      <w:lvlText w:val="%4."/>
      <w:lvlJc w:val="left"/>
      <w:pPr>
        <w:ind w:left="2160" w:hanging="540"/>
      </w:pPr>
    </w:lvl>
    <w:lvl w:ilvl="4">
      <w:start w:val="1"/>
      <w:numFmt w:val="lowerLetter"/>
      <w:pStyle w:val="RFPHeading5"/>
      <w:lvlText w:val="%5."/>
      <w:lvlJc w:val="left"/>
      <w:pPr>
        <w:ind w:left="3600" w:hanging="360"/>
      </w:pPr>
    </w:lvl>
    <w:lvl w:ilvl="5">
      <w:start w:val="1"/>
      <w:numFmt w:val="lowerRoman"/>
      <w:pStyle w:val="RFPHeading6"/>
      <w:lvlText w:val="%6."/>
      <w:lvlJc w:val="right"/>
      <w:pPr>
        <w:ind w:left="4320" w:hanging="180"/>
      </w:pPr>
    </w:lvl>
    <w:lvl w:ilvl="6">
      <w:start w:val="1"/>
      <w:numFmt w:val="decimal"/>
      <w:pStyle w:val="RFPHeading7"/>
      <w:lvlText w:val="%7."/>
      <w:lvlJc w:val="left"/>
      <w:pPr>
        <w:ind w:left="5040" w:hanging="360"/>
      </w:pPr>
    </w:lvl>
    <w:lvl w:ilvl="7">
      <w:start w:val="1"/>
      <w:numFmt w:val="lowerLetter"/>
      <w:pStyle w:val="RFPHeading8"/>
      <w:lvlText w:val="%8."/>
      <w:lvlJc w:val="left"/>
      <w:pPr>
        <w:ind w:left="5760" w:hanging="360"/>
      </w:pPr>
    </w:lvl>
    <w:lvl w:ilvl="8">
      <w:start w:val="1"/>
      <w:numFmt w:val="lowerRoman"/>
      <w:pStyle w:val="RFPHeading9"/>
      <w:lvlText w:val="%9."/>
      <w:lvlJc w:val="right"/>
      <w:pPr>
        <w:ind w:left="6480" w:hanging="180"/>
      </w:pPr>
    </w:lvl>
  </w:abstractNum>
  <w:abstractNum w:abstractNumId="2" w15:restartNumberingAfterBreak="0">
    <w:nsid w:val="1AB96ED8"/>
    <w:multiLevelType w:val="multilevel"/>
    <w:tmpl w:val="219E2F0A"/>
    <w:lvl w:ilvl="0">
      <w:start w:val="1"/>
      <w:numFmt w:val="lowerRoman"/>
      <w:lvlText w:val="%1."/>
      <w:lvlJc w:val="left"/>
      <w:pPr>
        <w:ind w:left="1800" w:hanging="720"/>
      </w:pPr>
      <w:rPr>
        <w:rFonts w:ascii="Times New Roman" w:eastAsia="Times New Roman" w:hAnsi="Times New Roman" w:cs="Times New Roman"/>
      </w:rPr>
    </w:lvl>
    <w:lvl w:ilvl="1">
      <w:start w:val="1"/>
      <w:numFmt w:val="lowerLetter"/>
      <w:lvlText w:val="%2."/>
      <w:lvlJc w:val="left"/>
      <w:pPr>
        <w:ind w:left="2520" w:hanging="360"/>
      </w:pPr>
    </w:lvl>
    <w:lvl w:ilvl="2">
      <w:start w:val="1"/>
      <w:numFmt w:val="lowerRoman"/>
      <w:pStyle w:val="Heading3"/>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15:restartNumberingAfterBreak="0">
    <w:nsid w:val="1E8170FA"/>
    <w:multiLevelType w:val="multilevel"/>
    <w:tmpl w:val="02225142"/>
    <w:lvl w:ilvl="0">
      <w:start w:val="1"/>
      <w:numFmt w:val="upperLetter"/>
      <w:lvlText w:val="%1."/>
      <w:lvlJc w:val="left"/>
      <w:pPr>
        <w:ind w:left="1267" w:hanging="360"/>
      </w:pPr>
      <w:rPr>
        <w:i w:val="0"/>
      </w:rPr>
    </w:lvl>
    <w:lvl w:ilvl="1">
      <w:start w:val="1"/>
      <w:numFmt w:val="lowerLetter"/>
      <w:lvlText w:val="%2."/>
      <w:lvlJc w:val="left"/>
      <w:pPr>
        <w:ind w:left="1987" w:hanging="360"/>
      </w:pPr>
    </w:lvl>
    <w:lvl w:ilvl="2">
      <w:start w:val="1"/>
      <w:numFmt w:val="lowerRoman"/>
      <w:lvlText w:val="%3."/>
      <w:lvlJc w:val="right"/>
      <w:pPr>
        <w:ind w:left="2707" w:hanging="180"/>
      </w:pPr>
    </w:lvl>
    <w:lvl w:ilvl="3">
      <w:start w:val="1"/>
      <w:numFmt w:val="decimal"/>
      <w:lvlText w:val="%4."/>
      <w:lvlJc w:val="left"/>
      <w:pPr>
        <w:ind w:left="3427" w:hanging="360"/>
      </w:pPr>
    </w:lvl>
    <w:lvl w:ilvl="4">
      <w:start w:val="1"/>
      <w:numFmt w:val="lowerLetter"/>
      <w:lvlText w:val="%5."/>
      <w:lvlJc w:val="left"/>
      <w:pPr>
        <w:ind w:left="4147" w:hanging="360"/>
      </w:pPr>
    </w:lvl>
    <w:lvl w:ilvl="5">
      <w:start w:val="1"/>
      <w:numFmt w:val="lowerRoman"/>
      <w:lvlText w:val="%6."/>
      <w:lvlJc w:val="right"/>
      <w:pPr>
        <w:ind w:left="4867" w:hanging="180"/>
      </w:pPr>
    </w:lvl>
    <w:lvl w:ilvl="6">
      <w:start w:val="1"/>
      <w:numFmt w:val="decimal"/>
      <w:lvlText w:val="%7."/>
      <w:lvlJc w:val="left"/>
      <w:pPr>
        <w:ind w:left="5587" w:hanging="360"/>
      </w:pPr>
    </w:lvl>
    <w:lvl w:ilvl="7">
      <w:start w:val="1"/>
      <w:numFmt w:val="lowerLetter"/>
      <w:lvlText w:val="%8."/>
      <w:lvlJc w:val="left"/>
      <w:pPr>
        <w:ind w:left="6307" w:hanging="360"/>
      </w:pPr>
    </w:lvl>
    <w:lvl w:ilvl="8">
      <w:start w:val="1"/>
      <w:numFmt w:val="lowerRoman"/>
      <w:lvlText w:val="%9."/>
      <w:lvlJc w:val="right"/>
      <w:pPr>
        <w:ind w:left="7027" w:hanging="180"/>
      </w:pPr>
    </w:lvl>
  </w:abstractNum>
  <w:abstractNum w:abstractNumId="4" w15:restartNumberingAfterBreak="0">
    <w:nsid w:val="24173A8E"/>
    <w:multiLevelType w:val="multilevel"/>
    <w:tmpl w:val="0EBEE6A6"/>
    <w:lvl w:ilvl="0">
      <w:start w:val="1"/>
      <w:numFmt w:val="decimal"/>
      <w:pStyle w:val="ExhibitHeading1"/>
      <w:lvlText w:val="%1."/>
      <w:lvlJc w:val="left"/>
      <w:pPr>
        <w:ind w:left="540" w:hanging="540"/>
      </w:pPr>
      <w:rPr>
        <w:rFonts w:ascii="Times New Roman" w:eastAsia="Times New Roman" w:hAnsi="Times New Roman" w:cs="Times New Roman"/>
        <w:b/>
        <w:i w:val="0"/>
        <w:smallCaps w:val="0"/>
        <w:strike w:val="0"/>
        <w:sz w:val="24"/>
        <w:szCs w:val="24"/>
        <w:vertAlign w:val="baseline"/>
      </w:rPr>
    </w:lvl>
    <w:lvl w:ilvl="1">
      <w:start w:val="2"/>
      <w:numFmt w:val="upperLetter"/>
      <w:pStyle w:val="ExhibitHeading2"/>
      <w:lvlText w:val="%2."/>
      <w:lvlJc w:val="left"/>
      <w:pPr>
        <w:ind w:left="1080" w:hanging="540"/>
      </w:pPr>
      <w:rPr>
        <w:rFonts w:ascii="Times New Roman" w:eastAsia="Times New Roman" w:hAnsi="Times New Roman" w:cs="Times New Roman"/>
        <w:b w:val="0"/>
        <w:i w:val="0"/>
        <w:smallCaps w:val="0"/>
        <w:strike w:val="0"/>
        <w:color w:val="000000"/>
        <w:u w:val="none"/>
        <w:vertAlign w:val="baseline"/>
      </w:rPr>
    </w:lvl>
    <w:lvl w:ilvl="2">
      <w:start w:val="1"/>
      <w:numFmt w:val="lowerRoman"/>
      <w:pStyle w:val="ExhibitHeading3"/>
      <w:lvlText w:val="%3."/>
      <w:lvlJc w:val="left"/>
      <w:pPr>
        <w:ind w:left="1620" w:hanging="540"/>
      </w:pPr>
    </w:lvl>
    <w:lvl w:ilvl="3">
      <w:start w:val="1"/>
      <w:numFmt w:val="lowerLetter"/>
      <w:pStyle w:val="ExhibitHeading4"/>
      <w:lvlText w:val="%4."/>
      <w:lvlJc w:val="left"/>
      <w:pPr>
        <w:ind w:left="2160" w:hanging="540"/>
      </w:pPr>
    </w:lvl>
    <w:lvl w:ilvl="4">
      <w:start w:val="1"/>
      <w:numFmt w:val="lowerLetter"/>
      <w:pStyle w:val="ExhibitHeading5"/>
      <w:lvlText w:val="%5."/>
      <w:lvlJc w:val="left"/>
      <w:pPr>
        <w:ind w:left="3600" w:hanging="360"/>
      </w:pPr>
    </w:lvl>
    <w:lvl w:ilvl="5">
      <w:start w:val="1"/>
      <w:numFmt w:val="lowerRoman"/>
      <w:pStyle w:val="ExhibitHeading6"/>
      <w:lvlText w:val="%6."/>
      <w:lvlJc w:val="right"/>
      <w:pPr>
        <w:ind w:left="4320" w:hanging="180"/>
      </w:pPr>
    </w:lvl>
    <w:lvl w:ilvl="6">
      <w:start w:val="1"/>
      <w:numFmt w:val="decimal"/>
      <w:pStyle w:val="ExhibitHeading7"/>
      <w:lvlText w:val="%7."/>
      <w:lvlJc w:val="left"/>
      <w:pPr>
        <w:ind w:left="5040" w:hanging="360"/>
      </w:pPr>
    </w:lvl>
    <w:lvl w:ilvl="7">
      <w:start w:val="1"/>
      <w:numFmt w:val="lowerLetter"/>
      <w:pStyle w:val="ExhibitHeading8"/>
      <w:lvlText w:val="%8."/>
      <w:lvlJc w:val="left"/>
      <w:pPr>
        <w:ind w:left="5760" w:hanging="360"/>
      </w:pPr>
    </w:lvl>
    <w:lvl w:ilvl="8">
      <w:start w:val="1"/>
      <w:numFmt w:val="lowerRoman"/>
      <w:pStyle w:val="ExhibitHeading9"/>
      <w:lvlText w:val="%9."/>
      <w:lvlJc w:val="right"/>
      <w:pPr>
        <w:ind w:left="6480" w:hanging="180"/>
      </w:pPr>
    </w:lvl>
  </w:abstractNum>
  <w:abstractNum w:abstractNumId="5" w15:restartNumberingAfterBreak="0">
    <w:nsid w:val="57040874"/>
    <w:multiLevelType w:val="multilevel"/>
    <w:tmpl w:val="11D8D268"/>
    <w:lvl w:ilvl="0">
      <w:start w:val="1"/>
      <w:numFmt w:val="decimal"/>
      <w:pStyle w:val="ContractHeading1"/>
      <w:lvlText w:val="%1."/>
      <w:lvlJc w:val="left"/>
      <w:pPr>
        <w:tabs>
          <w:tab w:val="num" w:pos="720"/>
        </w:tabs>
        <w:ind w:left="720" w:hanging="720"/>
      </w:pPr>
    </w:lvl>
    <w:lvl w:ilvl="1">
      <w:start w:val="1"/>
      <w:numFmt w:val="decimal"/>
      <w:pStyle w:val="ContractHeadingA"/>
      <w:lvlText w:val="%2."/>
      <w:lvlJc w:val="left"/>
      <w:pPr>
        <w:tabs>
          <w:tab w:val="num" w:pos="1440"/>
        </w:tabs>
        <w:ind w:left="1440" w:hanging="720"/>
      </w:pPr>
    </w:lvl>
    <w:lvl w:ilvl="2">
      <w:start w:val="1"/>
      <w:numFmt w:val="decimal"/>
      <w:pStyle w:val="ContractHeadingi"/>
      <w:lvlText w:val="%3."/>
      <w:lvlJc w:val="left"/>
      <w:pPr>
        <w:tabs>
          <w:tab w:val="num" w:pos="2160"/>
        </w:tabs>
        <w:ind w:left="2160" w:hanging="720"/>
      </w:pPr>
    </w:lvl>
    <w:lvl w:ilvl="3">
      <w:start w:val="1"/>
      <w:numFmt w:val="decimal"/>
      <w:pStyle w:val="ContractHeadinga0"/>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31C7007"/>
    <w:multiLevelType w:val="multilevel"/>
    <w:tmpl w:val="14487182"/>
    <w:lvl w:ilvl="0">
      <w:start w:val="1"/>
      <w:numFmt w:val="upperLetter"/>
      <w:lvlText w:val="%1."/>
      <w:lvlJc w:val="left"/>
      <w:pPr>
        <w:ind w:left="1267" w:hanging="360"/>
      </w:pPr>
      <w:rPr>
        <w:i w:val="0"/>
      </w:rPr>
    </w:lvl>
    <w:lvl w:ilvl="1">
      <w:start w:val="1"/>
      <w:numFmt w:val="lowerLetter"/>
      <w:lvlText w:val="%2."/>
      <w:lvlJc w:val="left"/>
      <w:pPr>
        <w:ind w:left="1987" w:hanging="360"/>
      </w:pPr>
    </w:lvl>
    <w:lvl w:ilvl="2">
      <w:start w:val="1"/>
      <w:numFmt w:val="lowerRoman"/>
      <w:lvlText w:val="%3."/>
      <w:lvlJc w:val="right"/>
      <w:pPr>
        <w:ind w:left="2707" w:hanging="180"/>
      </w:pPr>
    </w:lvl>
    <w:lvl w:ilvl="3">
      <w:start w:val="1"/>
      <w:numFmt w:val="decimal"/>
      <w:lvlText w:val="%4."/>
      <w:lvlJc w:val="left"/>
      <w:pPr>
        <w:ind w:left="3427" w:hanging="360"/>
      </w:pPr>
    </w:lvl>
    <w:lvl w:ilvl="4">
      <w:start w:val="1"/>
      <w:numFmt w:val="lowerLetter"/>
      <w:lvlText w:val="%5."/>
      <w:lvlJc w:val="left"/>
      <w:pPr>
        <w:ind w:left="4147" w:hanging="360"/>
      </w:pPr>
    </w:lvl>
    <w:lvl w:ilvl="5">
      <w:start w:val="1"/>
      <w:numFmt w:val="lowerRoman"/>
      <w:lvlText w:val="%6."/>
      <w:lvlJc w:val="right"/>
      <w:pPr>
        <w:ind w:left="4867" w:hanging="180"/>
      </w:pPr>
    </w:lvl>
    <w:lvl w:ilvl="6">
      <w:start w:val="1"/>
      <w:numFmt w:val="decimal"/>
      <w:lvlText w:val="%7."/>
      <w:lvlJc w:val="left"/>
      <w:pPr>
        <w:ind w:left="5587" w:hanging="360"/>
      </w:pPr>
    </w:lvl>
    <w:lvl w:ilvl="7">
      <w:start w:val="1"/>
      <w:numFmt w:val="lowerLetter"/>
      <w:lvlText w:val="%8."/>
      <w:lvlJc w:val="left"/>
      <w:pPr>
        <w:ind w:left="6307" w:hanging="360"/>
      </w:pPr>
    </w:lvl>
    <w:lvl w:ilvl="8">
      <w:start w:val="1"/>
      <w:numFmt w:val="lowerRoman"/>
      <w:lvlText w:val="%9."/>
      <w:lvlJc w:val="right"/>
      <w:pPr>
        <w:ind w:left="7027" w:hanging="180"/>
      </w:pPr>
    </w:lvl>
  </w:abstractNum>
  <w:abstractNum w:abstractNumId="7" w15:restartNumberingAfterBreak="0">
    <w:nsid w:val="74FB22CE"/>
    <w:multiLevelType w:val="multilevel"/>
    <w:tmpl w:val="F23A2FB2"/>
    <w:lvl w:ilvl="0">
      <w:start w:val="1"/>
      <w:numFmt w:val="upperLetter"/>
      <w:pStyle w:val="Heading1"/>
      <w:lvlText w:val="%1."/>
      <w:lvlJc w:val="left"/>
      <w:pPr>
        <w:ind w:left="1267" w:hanging="360"/>
      </w:pPr>
      <w:rPr>
        <w:i w:val="0"/>
      </w:rPr>
    </w:lvl>
    <w:lvl w:ilvl="1">
      <w:start w:val="1"/>
      <w:numFmt w:val="lowerLetter"/>
      <w:pStyle w:val="Heading2"/>
      <w:lvlText w:val="%2."/>
      <w:lvlJc w:val="left"/>
      <w:pPr>
        <w:ind w:left="1987" w:hanging="360"/>
      </w:pPr>
    </w:lvl>
    <w:lvl w:ilvl="2">
      <w:start w:val="1"/>
      <w:numFmt w:val="lowerRoman"/>
      <w:lvlText w:val="%3."/>
      <w:lvlJc w:val="right"/>
      <w:pPr>
        <w:ind w:left="2707" w:hanging="180"/>
      </w:pPr>
    </w:lvl>
    <w:lvl w:ilvl="3">
      <w:start w:val="1"/>
      <w:numFmt w:val="decimal"/>
      <w:pStyle w:val="Heading4"/>
      <w:lvlText w:val="%4."/>
      <w:lvlJc w:val="left"/>
      <w:pPr>
        <w:ind w:left="3427" w:hanging="360"/>
      </w:pPr>
    </w:lvl>
    <w:lvl w:ilvl="4">
      <w:start w:val="1"/>
      <w:numFmt w:val="lowerLetter"/>
      <w:pStyle w:val="Heading5"/>
      <w:lvlText w:val="%5."/>
      <w:lvlJc w:val="left"/>
      <w:pPr>
        <w:ind w:left="4147" w:hanging="360"/>
      </w:pPr>
    </w:lvl>
    <w:lvl w:ilvl="5">
      <w:start w:val="1"/>
      <w:numFmt w:val="lowerRoman"/>
      <w:pStyle w:val="Heading6"/>
      <w:lvlText w:val="%6."/>
      <w:lvlJc w:val="right"/>
      <w:pPr>
        <w:ind w:left="4867" w:hanging="180"/>
      </w:pPr>
    </w:lvl>
    <w:lvl w:ilvl="6">
      <w:start w:val="1"/>
      <w:numFmt w:val="decimal"/>
      <w:pStyle w:val="Heading7"/>
      <w:lvlText w:val="%7."/>
      <w:lvlJc w:val="left"/>
      <w:pPr>
        <w:ind w:left="5587" w:hanging="360"/>
      </w:pPr>
    </w:lvl>
    <w:lvl w:ilvl="7">
      <w:start w:val="1"/>
      <w:numFmt w:val="lowerLetter"/>
      <w:pStyle w:val="Heading8"/>
      <w:lvlText w:val="%8."/>
      <w:lvlJc w:val="left"/>
      <w:pPr>
        <w:ind w:left="6307" w:hanging="360"/>
      </w:pPr>
    </w:lvl>
    <w:lvl w:ilvl="8">
      <w:start w:val="1"/>
      <w:numFmt w:val="lowerRoman"/>
      <w:pStyle w:val="Heading9"/>
      <w:lvlText w:val="%9."/>
      <w:lvlJc w:val="right"/>
      <w:pPr>
        <w:ind w:left="7027" w:hanging="180"/>
      </w:pPr>
    </w:lvl>
  </w:abstractNum>
  <w:abstractNum w:abstractNumId="8" w15:restartNumberingAfterBreak="0">
    <w:nsid w:val="75D072EA"/>
    <w:multiLevelType w:val="multilevel"/>
    <w:tmpl w:val="9CCCA7A0"/>
    <w:lvl w:ilvl="0">
      <w:start w:val="1"/>
      <w:numFmt w:val="decimal"/>
      <w:pStyle w:val="Level1"/>
      <w:lvlText w:val="%1."/>
      <w:lvlJc w:val="left"/>
      <w:pPr>
        <w:ind w:left="720" w:hanging="360"/>
      </w:pPr>
      <w:rPr>
        <w:b w:val="0"/>
      </w:rPr>
    </w:lvl>
    <w:lvl w:ilvl="1">
      <w:start w:val="1"/>
      <w:numFmt w:val="lowerLetter"/>
      <w:pStyle w:val="Level2"/>
      <w:lvlText w:val="%2."/>
      <w:lvlJc w:val="left"/>
      <w:pPr>
        <w:ind w:left="1440" w:hanging="360"/>
      </w:pPr>
    </w:lvl>
    <w:lvl w:ilvl="2">
      <w:start w:val="1"/>
      <w:numFmt w:val="lowerRoman"/>
      <w:pStyle w:val="Level3"/>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6FA1D6D"/>
    <w:multiLevelType w:val="multilevel"/>
    <w:tmpl w:val="33EEB278"/>
    <w:lvl w:ilvl="0">
      <w:start w:val="1"/>
      <w:numFmt w:val="decimal"/>
      <w:lvlText w:val="%1."/>
      <w:lvlJc w:val="left"/>
      <w:pPr>
        <w:ind w:left="720" w:hanging="360"/>
      </w:pPr>
      <w:rPr>
        <w:rFonts w:ascii="Times New Roman" w:eastAsia="Times New Roman" w:hAnsi="Times New Roman" w:cs="Times New Roman"/>
        <w:i w:val="0"/>
        <w:smallCaps w:val="0"/>
        <w:strike w:val="0"/>
        <w:u w:val="none"/>
        <w:vertAlign w:val="baseline"/>
      </w:rPr>
    </w:lvl>
    <w:lvl w:ilvl="1">
      <w:start w:val="1"/>
      <w:numFmt w:val="lowerLetter"/>
      <w:pStyle w:val="StyleHeading2Before0pt"/>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90F12A9"/>
    <w:multiLevelType w:val="multilevel"/>
    <w:tmpl w:val="46BC150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3"/>
  </w:num>
  <w:num w:numId="3">
    <w:abstractNumId w:val="6"/>
  </w:num>
  <w:num w:numId="4">
    <w:abstractNumId w:val="8"/>
  </w:num>
  <w:num w:numId="5">
    <w:abstractNumId w:val="2"/>
  </w:num>
  <w:num w:numId="6">
    <w:abstractNumId w:val="10"/>
  </w:num>
  <w:num w:numId="7">
    <w:abstractNumId w:val="7"/>
  </w:num>
  <w:num w:numId="8">
    <w:abstractNumId w:val="1"/>
  </w:num>
  <w:num w:numId="9">
    <w:abstractNumId w:val="4"/>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fLxafKLHlGUq3/l9lBUqBvLtUQRtVBGX6ZtV764Pj2PWYFU2sPfjaimBBA7UWeuewqHdGYjnCEvocLX+PdlUVg==" w:salt="nIQjeuEP4lpkCY9ZgiH1vw=="/>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44F"/>
    <w:rsid w:val="00352CD5"/>
    <w:rsid w:val="003843EB"/>
    <w:rsid w:val="0060744F"/>
    <w:rsid w:val="00621A97"/>
    <w:rsid w:val="00802A7A"/>
    <w:rsid w:val="00CE2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F97F539"/>
  <w15:docId w15:val="{9B532AAD-2333-4B3C-A384-88CDEF282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spacing w:before="120"/>
        <w:ind w:left="108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3C5"/>
  </w:style>
  <w:style w:type="paragraph" w:styleId="Heading1">
    <w:name w:val="heading 1"/>
    <w:next w:val="1HeadingText"/>
    <w:link w:val="Heading1Char"/>
    <w:uiPriority w:val="9"/>
    <w:qFormat/>
    <w:rsid w:val="000847B6"/>
    <w:pPr>
      <w:numPr>
        <w:numId w:val="7"/>
      </w:numPr>
      <w:ind w:left="0"/>
      <w:outlineLvl w:val="0"/>
    </w:pPr>
    <w:rPr>
      <w:b/>
      <w:noProof/>
      <w:szCs w:val="20"/>
    </w:rPr>
  </w:style>
  <w:style w:type="paragraph" w:styleId="Heading2">
    <w:name w:val="heading 2"/>
    <w:aliases w:val="Contract Heading 2"/>
    <w:next w:val="AHeadingText"/>
    <w:link w:val="Heading2Char"/>
    <w:uiPriority w:val="9"/>
    <w:qFormat/>
    <w:rsid w:val="000847B6"/>
    <w:pPr>
      <w:numPr>
        <w:ilvl w:val="1"/>
        <w:numId w:val="7"/>
      </w:numPr>
      <w:spacing w:before="40"/>
      <w:ind w:left="259"/>
      <w:outlineLvl w:val="1"/>
    </w:pPr>
    <w:rPr>
      <w:b/>
      <w:noProof/>
      <w:szCs w:val="20"/>
    </w:rPr>
  </w:style>
  <w:style w:type="paragraph" w:styleId="Heading3">
    <w:name w:val="heading 3"/>
    <w:next w:val="iHeadingText"/>
    <w:link w:val="Heading3Char"/>
    <w:uiPriority w:val="9"/>
    <w:qFormat/>
    <w:rsid w:val="000847B6"/>
    <w:pPr>
      <w:numPr>
        <w:ilvl w:val="2"/>
        <w:numId w:val="5"/>
      </w:numPr>
      <w:outlineLvl w:val="2"/>
    </w:pPr>
    <w:rPr>
      <w:b/>
      <w:noProof/>
      <w:szCs w:val="20"/>
    </w:rPr>
  </w:style>
  <w:style w:type="paragraph" w:styleId="Heading4">
    <w:name w:val="heading 4"/>
    <w:next w:val="Normal"/>
    <w:link w:val="Heading4Char"/>
    <w:qFormat/>
    <w:rsid w:val="000847B6"/>
    <w:pPr>
      <w:numPr>
        <w:ilvl w:val="3"/>
        <w:numId w:val="7"/>
      </w:numPr>
      <w:outlineLvl w:val="3"/>
    </w:pPr>
    <w:rPr>
      <w:noProof/>
      <w:sz w:val="20"/>
      <w:szCs w:val="20"/>
    </w:rPr>
  </w:style>
  <w:style w:type="paragraph" w:styleId="Heading5">
    <w:name w:val="heading 5"/>
    <w:next w:val="Normal"/>
    <w:link w:val="Heading5Char"/>
    <w:qFormat/>
    <w:rsid w:val="000847B6"/>
    <w:pPr>
      <w:numPr>
        <w:ilvl w:val="4"/>
        <w:numId w:val="7"/>
      </w:numPr>
      <w:outlineLvl w:val="4"/>
    </w:pPr>
    <w:rPr>
      <w:noProof/>
      <w:sz w:val="20"/>
      <w:szCs w:val="20"/>
    </w:rPr>
  </w:style>
  <w:style w:type="paragraph" w:styleId="Heading6">
    <w:name w:val="heading 6"/>
    <w:next w:val="Normal"/>
    <w:link w:val="Heading6Char"/>
    <w:qFormat/>
    <w:rsid w:val="000847B6"/>
    <w:pPr>
      <w:numPr>
        <w:ilvl w:val="5"/>
        <w:numId w:val="7"/>
      </w:numPr>
      <w:outlineLvl w:val="5"/>
    </w:pPr>
    <w:rPr>
      <w:noProof/>
      <w:sz w:val="20"/>
      <w:szCs w:val="20"/>
    </w:rPr>
  </w:style>
  <w:style w:type="paragraph" w:styleId="Heading7">
    <w:name w:val="heading 7"/>
    <w:next w:val="Normal"/>
    <w:link w:val="Heading7Char"/>
    <w:qFormat/>
    <w:rsid w:val="000847B6"/>
    <w:pPr>
      <w:numPr>
        <w:ilvl w:val="6"/>
        <w:numId w:val="7"/>
      </w:numPr>
      <w:outlineLvl w:val="6"/>
    </w:pPr>
    <w:rPr>
      <w:noProof/>
      <w:sz w:val="20"/>
      <w:szCs w:val="20"/>
    </w:rPr>
  </w:style>
  <w:style w:type="paragraph" w:styleId="Heading8">
    <w:name w:val="heading 8"/>
    <w:next w:val="Normal"/>
    <w:link w:val="Heading8Char"/>
    <w:qFormat/>
    <w:rsid w:val="000847B6"/>
    <w:pPr>
      <w:numPr>
        <w:ilvl w:val="7"/>
        <w:numId w:val="7"/>
      </w:numPr>
      <w:outlineLvl w:val="7"/>
    </w:pPr>
    <w:rPr>
      <w:noProof/>
      <w:sz w:val="20"/>
      <w:szCs w:val="20"/>
    </w:rPr>
  </w:style>
  <w:style w:type="paragraph" w:styleId="Heading9">
    <w:name w:val="heading 9"/>
    <w:next w:val="Normal"/>
    <w:link w:val="Heading9Char"/>
    <w:qFormat/>
    <w:rsid w:val="000847B6"/>
    <w:pPr>
      <w:numPr>
        <w:ilvl w:val="8"/>
        <w:numId w:val="7"/>
      </w:numPr>
      <w:outlineLvl w:val="8"/>
    </w:pPr>
    <w:rPr>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0847B6"/>
    <w:pPr>
      <w:jc w:val="center"/>
    </w:pPr>
    <w:rPr>
      <w:b/>
      <w:szCs w:val="20"/>
    </w:rPr>
  </w:style>
  <w:style w:type="character" w:customStyle="1" w:styleId="pageheader11">
    <w:name w:val="pageheader11"/>
    <w:basedOn w:val="DefaultParagraphFont"/>
    <w:rsid w:val="006D7490"/>
  </w:style>
  <w:style w:type="paragraph" w:styleId="NormalWeb">
    <w:name w:val="Normal (Web)"/>
    <w:basedOn w:val="Normal"/>
    <w:uiPriority w:val="99"/>
    <w:semiHidden/>
    <w:unhideWhenUsed/>
    <w:rsid w:val="006D7490"/>
    <w:pPr>
      <w:spacing w:before="100" w:beforeAutospacing="1" w:after="100" w:afterAutospacing="1"/>
    </w:pPr>
  </w:style>
  <w:style w:type="character" w:customStyle="1" w:styleId="apple-converted-space">
    <w:name w:val="apple-converted-space"/>
    <w:basedOn w:val="DefaultParagraphFont"/>
    <w:rsid w:val="006D7490"/>
  </w:style>
  <w:style w:type="character" w:customStyle="1" w:styleId="partheader11">
    <w:name w:val="partheader11"/>
    <w:basedOn w:val="DefaultParagraphFont"/>
    <w:rsid w:val="006D7490"/>
  </w:style>
  <w:style w:type="table" w:styleId="TableGrid">
    <w:name w:val="Table Grid"/>
    <w:basedOn w:val="TableNormal"/>
    <w:uiPriority w:val="59"/>
    <w:rsid w:val="006D749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6D7490"/>
    <w:rPr>
      <w:sz w:val="16"/>
      <w:szCs w:val="16"/>
    </w:rPr>
  </w:style>
  <w:style w:type="paragraph" w:styleId="CommentText">
    <w:name w:val="annotation text"/>
    <w:basedOn w:val="Normal"/>
    <w:link w:val="CommentTextChar"/>
    <w:uiPriority w:val="99"/>
    <w:semiHidden/>
    <w:rsid w:val="006D7490"/>
    <w:rPr>
      <w:noProof/>
      <w:sz w:val="20"/>
      <w:szCs w:val="20"/>
    </w:rPr>
  </w:style>
  <w:style w:type="character" w:customStyle="1" w:styleId="CommentTextChar">
    <w:name w:val="Comment Text Char"/>
    <w:basedOn w:val="DefaultParagraphFont"/>
    <w:link w:val="CommentText"/>
    <w:uiPriority w:val="99"/>
    <w:semiHidden/>
    <w:rsid w:val="006D7490"/>
    <w:rPr>
      <w:rFonts w:ascii="Times New Roman" w:eastAsia="Times New Roman" w:hAnsi="Times New Roman" w:cs="Times New Roman"/>
      <w:noProof/>
      <w:sz w:val="20"/>
      <w:szCs w:val="20"/>
    </w:rPr>
  </w:style>
  <w:style w:type="paragraph" w:customStyle="1" w:styleId="ContractTitle">
    <w:name w:val="Contract Title"/>
    <w:basedOn w:val="Normal"/>
    <w:qFormat/>
    <w:rsid w:val="006D7490"/>
    <w:pPr>
      <w:keepNext/>
      <w:jc w:val="center"/>
    </w:pPr>
    <w:rPr>
      <w:b/>
      <w:sz w:val="36"/>
      <w:szCs w:val="28"/>
    </w:rPr>
  </w:style>
  <w:style w:type="paragraph" w:customStyle="1" w:styleId="ContractCoverHeading">
    <w:name w:val="Contract Cover Heading"/>
    <w:qFormat/>
    <w:rsid w:val="006D7490"/>
    <w:rPr>
      <w:b/>
      <w:sz w:val="20"/>
      <w:szCs w:val="20"/>
    </w:rPr>
  </w:style>
  <w:style w:type="paragraph" w:customStyle="1" w:styleId="ContractCoverContent">
    <w:name w:val="Contract Cover Content"/>
    <w:basedOn w:val="ContractCoverHeading"/>
    <w:qFormat/>
    <w:rsid w:val="006D7490"/>
    <w:rPr>
      <w:b w:val="0"/>
    </w:rPr>
  </w:style>
  <w:style w:type="paragraph" w:customStyle="1" w:styleId="SignatureandCoverTitle">
    <w:name w:val="Signature and Cover Title"/>
    <w:basedOn w:val="ContractTitle"/>
    <w:qFormat/>
    <w:rsid w:val="006D7490"/>
    <w:rPr>
      <w:caps/>
    </w:rPr>
  </w:style>
  <w:style w:type="paragraph" w:styleId="BalloonText">
    <w:name w:val="Balloon Text"/>
    <w:basedOn w:val="Normal"/>
    <w:link w:val="BalloonTextChar"/>
    <w:uiPriority w:val="99"/>
    <w:semiHidden/>
    <w:unhideWhenUsed/>
    <w:rsid w:val="006D7490"/>
    <w:rPr>
      <w:rFonts w:ascii="Tahoma" w:hAnsi="Tahoma" w:cs="Tahoma"/>
      <w:sz w:val="16"/>
      <w:szCs w:val="16"/>
    </w:rPr>
  </w:style>
  <w:style w:type="character" w:customStyle="1" w:styleId="BalloonTextChar">
    <w:name w:val="Balloon Text Char"/>
    <w:basedOn w:val="DefaultParagraphFont"/>
    <w:link w:val="BalloonText"/>
    <w:uiPriority w:val="99"/>
    <w:semiHidden/>
    <w:rsid w:val="006D749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FC292B"/>
    <w:pPr>
      <w:spacing w:after="200"/>
    </w:pPr>
    <w:rPr>
      <w:rFonts w:asciiTheme="minorHAnsi" w:eastAsiaTheme="minorHAnsi" w:hAnsiTheme="minorHAnsi" w:cstheme="minorBidi"/>
      <w:b/>
      <w:bCs/>
      <w:noProof w:val="0"/>
    </w:rPr>
  </w:style>
  <w:style w:type="character" w:customStyle="1" w:styleId="CommentSubjectChar">
    <w:name w:val="Comment Subject Char"/>
    <w:basedOn w:val="CommentTextChar"/>
    <w:link w:val="CommentSubject"/>
    <w:uiPriority w:val="99"/>
    <w:semiHidden/>
    <w:rsid w:val="00FC292B"/>
    <w:rPr>
      <w:rFonts w:ascii="Times New Roman" w:eastAsia="Times New Roman" w:hAnsi="Times New Roman" w:cs="Times New Roman"/>
      <w:b/>
      <w:bCs/>
      <w:noProof/>
      <w:sz w:val="20"/>
      <w:szCs w:val="20"/>
    </w:rPr>
  </w:style>
  <w:style w:type="paragraph" w:styleId="ListParagraph">
    <w:name w:val="List Paragraph"/>
    <w:basedOn w:val="Normal"/>
    <w:qFormat/>
    <w:rsid w:val="00F55D71"/>
    <w:pPr>
      <w:ind w:left="720"/>
      <w:contextualSpacing/>
    </w:pPr>
  </w:style>
  <w:style w:type="character" w:customStyle="1" w:styleId="Heading1Char">
    <w:name w:val="Heading 1 Char"/>
    <w:basedOn w:val="DefaultParagraphFont"/>
    <w:link w:val="Heading1"/>
    <w:rsid w:val="000847B6"/>
    <w:rPr>
      <w:rFonts w:ascii="Times New Roman" w:eastAsia="Times New Roman" w:hAnsi="Times New Roman" w:cs="Times New Roman"/>
      <w:b/>
      <w:noProof/>
      <w:szCs w:val="20"/>
    </w:rPr>
  </w:style>
  <w:style w:type="character" w:customStyle="1" w:styleId="Heading2Char">
    <w:name w:val="Heading 2 Char"/>
    <w:aliases w:val="Contract Heading 2 Char"/>
    <w:basedOn w:val="DefaultParagraphFont"/>
    <w:link w:val="Heading2"/>
    <w:rsid w:val="000847B6"/>
    <w:rPr>
      <w:rFonts w:ascii="Times New Roman" w:eastAsia="Times New Roman" w:hAnsi="Times New Roman" w:cs="Times New Roman"/>
      <w:b/>
      <w:noProof/>
      <w:szCs w:val="20"/>
    </w:rPr>
  </w:style>
  <w:style w:type="character" w:customStyle="1" w:styleId="Heading3Char">
    <w:name w:val="Heading 3 Char"/>
    <w:basedOn w:val="DefaultParagraphFont"/>
    <w:link w:val="Heading3"/>
    <w:uiPriority w:val="9"/>
    <w:rsid w:val="000847B6"/>
    <w:rPr>
      <w:rFonts w:ascii="Times New Roman" w:eastAsia="Times New Roman" w:hAnsi="Times New Roman" w:cs="Times New Roman"/>
      <w:b/>
      <w:noProof/>
      <w:szCs w:val="20"/>
    </w:rPr>
  </w:style>
  <w:style w:type="character" w:customStyle="1" w:styleId="Heading4Char">
    <w:name w:val="Heading 4 Char"/>
    <w:basedOn w:val="DefaultParagraphFont"/>
    <w:link w:val="Heading4"/>
    <w:rsid w:val="000847B6"/>
    <w:rPr>
      <w:rFonts w:ascii="Times New Roman" w:eastAsia="Times New Roman" w:hAnsi="Times New Roman" w:cs="Times New Roman"/>
      <w:noProof/>
      <w:sz w:val="20"/>
      <w:szCs w:val="20"/>
    </w:rPr>
  </w:style>
  <w:style w:type="character" w:customStyle="1" w:styleId="Heading5Char">
    <w:name w:val="Heading 5 Char"/>
    <w:basedOn w:val="DefaultParagraphFont"/>
    <w:link w:val="Heading5"/>
    <w:rsid w:val="000847B6"/>
    <w:rPr>
      <w:rFonts w:ascii="Times New Roman" w:eastAsia="Times New Roman" w:hAnsi="Times New Roman" w:cs="Times New Roman"/>
      <w:noProof/>
      <w:sz w:val="20"/>
      <w:szCs w:val="20"/>
    </w:rPr>
  </w:style>
  <w:style w:type="character" w:customStyle="1" w:styleId="Heading6Char">
    <w:name w:val="Heading 6 Char"/>
    <w:basedOn w:val="DefaultParagraphFont"/>
    <w:link w:val="Heading6"/>
    <w:rsid w:val="000847B6"/>
    <w:rPr>
      <w:rFonts w:ascii="Times New Roman" w:eastAsia="Times New Roman" w:hAnsi="Times New Roman" w:cs="Times New Roman"/>
      <w:noProof/>
      <w:sz w:val="20"/>
      <w:szCs w:val="20"/>
    </w:rPr>
  </w:style>
  <w:style w:type="character" w:customStyle="1" w:styleId="Heading7Char">
    <w:name w:val="Heading 7 Char"/>
    <w:basedOn w:val="DefaultParagraphFont"/>
    <w:link w:val="Heading7"/>
    <w:rsid w:val="000847B6"/>
    <w:rPr>
      <w:rFonts w:ascii="Times New Roman" w:eastAsia="Times New Roman" w:hAnsi="Times New Roman" w:cs="Times New Roman"/>
      <w:noProof/>
      <w:sz w:val="20"/>
      <w:szCs w:val="20"/>
    </w:rPr>
  </w:style>
  <w:style w:type="character" w:customStyle="1" w:styleId="Heading8Char">
    <w:name w:val="Heading 8 Char"/>
    <w:basedOn w:val="DefaultParagraphFont"/>
    <w:link w:val="Heading8"/>
    <w:rsid w:val="000847B6"/>
    <w:rPr>
      <w:rFonts w:ascii="Times New Roman" w:eastAsia="Times New Roman" w:hAnsi="Times New Roman" w:cs="Times New Roman"/>
      <w:noProof/>
      <w:sz w:val="20"/>
      <w:szCs w:val="20"/>
    </w:rPr>
  </w:style>
  <w:style w:type="character" w:customStyle="1" w:styleId="Heading9Char">
    <w:name w:val="Heading 9 Char"/>
    <w:basedOn w:val="DefaultParagraphFont"/>
    <w:link w:val="Heading9"/>
    <w:rsid w:val="000847B6"/>
    <w:rPr>
      <w:rFonts w:ascii="Times New Roman" w:eastAsia="Times New Roman" w:hAnsi="Times New Roman" w:cs="Times New Roman"/>
      <w:noProof/>
      <w:sz w:val="20"/>
      <w:szCs w:val="20"/>
    </w:rPr>
  </w:style>
  <w:style w:type="paragraph" w:styleId="Header">
    <w:name w:val="header"/>
    <w:basedOn w:val="Normal"/>
    <w:link w:val="HeaderChar"/>
    <w:rsid w:val="000847B6"/>
    <w:pPr>
      <w:tabs>
        <w:tab w:val="center" w:pos="4320"/>
        <w:tab w:val="right" w:pos="8640"/>
      </w:tabs>
    </w:pPr>
    <w:rPr>
      <w:noProof/>
      <w:sz w:val="20"/>
      <w:szCs w:val="20"/>
    </w:rPr>
  </w:style>
  <w:style w:type="character" w:customStyle="1" w:styleId="HeaderChar">
    <w:name w:val="Header Char"/>
    <w:basedOn w:val="DefaultParagraphFont"/>
    <w:link w:val="Header"/>
    <w:rsid w:val="000847B6"/>
    <w:rPr>
      <w:rFonts w:ascii="Times New Roman" w:eastAsia="Times New Roman" w:hAnsi="Times New Roman" w:cs="Times New Roman"/>
      <w:noProof/>
      <w:sz w:val="20"/>
      <w:szCs w:val="20"/>
    </w:rPr>
  </w:style>
  <w:style w:type="paragraph" w:styleId="Footer">
    <w:name w:val="footer"/>
    <w:basedOn w:val="Normal"/>
    <w:link w:val="FooterChar"/>
    <w:uiPriority w:val="99"/>
    <w:rsid w:val="000847B6"/>
    <w:pPr>
      <w:tabs>
        <w:tab w:val="center" w:pos="4320"/>
        <w:tab w:val="right" w:pos="8640"/>
      </w:tabs>
    </w:pPr>
    <w:rPr>
      <w:noProof/>
      <w:sz w:val="20"/>
      <w:szCs w:val="20"/>
    </w:rPr>
  </w:style>
  <w:style w:type="character" w:customStyle="1" w:styleId="FooterChar">
    <w:name w:val="Footer Char"/>
    <w:basedOn w:val="DefaultParagraphFont"/>
    <w:link w:val="Footer"/>
    <w:uiPriority w:val="99"/>
    <w:rsid w:val="000847B6"/>
    <w:rPr>
      <w:rFonts w:ascii="Times New Roman" w:eastAsia="Times New Roman" w:hAnsi="Times New Roman" w:cs="Times New Roman"/>
      <w:noProof/>
      <w:sz w:val="20"/>
      <w:szCs w:val="20"/>
    </w:rPr>
  </w:style>
  <w:style w:type="paragraph" w:styleId="BodyTextIndent">
    <w:name w:val="Body Text Indent"/>
    <w:basedOn w:val="Normal"/>
    <w:link w:val="BodyTextIndentChar"/>
    <w:rsid w:val="000847B6"/>
    <w:rPr>
      <w:szCs w:val="20"/>
    </w:rPr>
  </w:style>
  <w:style w:type="character" w:customStyle="1" w:styleId="BodyTextIndentChar">
    <w:name w:val="Body Text Indent Char"/>
    <w:basedOn w:val="DefaultParagraphFont"/>
    <w:link w:val="BodyTextIndent"/>
    <w:rsid w:val="000847B6"/>
    <w:rPr>
      <w:rFonts w:ascii="Times New Roman" w:eastAsia="Times New Roman" w:hAnsi="Times New Roman" w:cs="Times New Roman"/>
      <w:sz w:val="24"/>
      <w:szCs w:val="20"/>
    </w:rPr>
  </w:style>
  <w:style w:type="paragraph" w:styleId="BodyText">
    <w:name w:val="Body Text"/>
    <w:basedOn w:val="Normal"/>
    <w:link w:val="BodyTextChar"/>
    <w:rsid w:val="000847B6"/>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100" w:afterAutospacing="1"/>
    </w:pPr>
    <w:rPr>
      <w:szCs w:val="20"/>
    </w:rPr>
  </w:style>
  <w:style w:type="character" w:customStyle="1" w:styleId="BodyTextChar">
    <w:name w:val="Body Text Char"/>
    <w:basedOn w:val="DefaultParagraphFont"/>
    <w:link w:val="BodyText"/>
    <w:rsid w:val="000847B6"/>
    <w:rPr>
      <w:rFonts w:ascii="Times New Roman" w:eastAsia="Times New Roman" w:hAnsi="Times New Roman" w:cs="Times New Roman"/>
      <w:sz w:val="24"/>
      <w:szCs w:val="20"/>
    </w:rPr>
  </w:style>
  <w:style w:type="character" w:customStyle="1" w:styleId="TitleChar">
    <w:name w:val="Title Char"/>
    <w:basedOn w:val="DefaultParagraphFont"/>
    <w:link w:val="Title"/>
    <w:uiPriority w:val="10"/>
    <w:rsid w:val="000847B6"/>
    <w:rPr>
      <w:rFonts w:ascii="Times New Roman" w:eastAsia="Times New Roman" w:hAnsi="Times New Roman" w:cs="Times New Roman"/>
      <w:b/>
      <w:szCs w:val="20"/>
    </w:rPr>
  </w:style>
  <w:style w:type="paragraph" w:customStyle="1" w:styleId="1HeadingText">
    <w:name w:val="1. Heading Text"/>
    <w:basedOn w:val="BodyText"/>
    <w:link w:val="1HeadingTextCharChar"/>
    <w:autoRedefine/>
    <w:rsid w:val="000847B6"/>
    <w:pPr>
      <w:tabs>
        <w:tab w:val="clear" w:pos="0"/>
        <w:tab w:val="clear" w:pos="1152"/>
        <w:tab w:val="left" w:pos="720"/>
      </w:tabs>
      <w:spacing w:before="0" w:after="0" w:afterAutospacing="0"/>
      <w:outlineLvl w:val="0"/>
    </w:pPr>
    <w:rPr>
      <w:noProof/>
      <w:sz w:val="22"/>
      <w:szCs w:val="24"/>
    </w:rPr>
  </w:style>
  <w:style w:type="paragraph" w:customStyle="1" w:styleId="StyleBodyTextIndentRight05">
    <w:name w:val="Style Body Text Indent + Right:  0.5&quot;"/>
    <w:basedOn w:val="BodyTextIndent"/>
    <w:rsid w:val="000847B6"/>
    <w:pPr>
      <w:ind w:left="720" w:right="720"/>
    </w:pPr>
  </w:style>
  <w:style w:type="paragraph" w:customStyle="1" w:styleId="AHeadingText">
    <w:name w:val="A Heading Text"/>
    <w:link w:val="AHeadingTextCharChar"/>
    <w:rsid w:val="000847B6"/>
    <w:pPr>
      <w:ind w:left="432"/>
    </w:pPr>
    <w:rPr>
      <w:noProof/>
    </w:rPr>
  </w:style>
  <w:style w:type="paragraph" w:customStyle="1" w:styleId="StyleHeading4Bold">
    <w:name w:val="Style Heading 4 + Bold"/>
    <w:basedOn w:val="Heading4"/>
    <w:link w:val="StyleHeading4BoldChar"/>
    <w:rsid w:val="000847B6"/>
    <w:pPr>
      <w:tabs>
        <w:tab w:val="left" w:pos="2448"/>
      </w:tabs>
      <w:ind w:left="2448" w:hanging="288"/>
    </w:pPr>
    <w:rPr>
      <w:bCs/>
      <w:sz w:val="24"/>
    </w:rPr>
  </w:style>
  <w:style w:type="character" w:customStyle="1" w:styleId="StyleHeading4BoldChar">
    <w:name w:val="Style Heading 4 + Bold Char"/>
    <w:basedOn w:val="DefaultParagraphFont"/>
    <w:link w:val="StyleHeading4Bold"/>
    <w:rsid w:val="000847B6"/>
    <w:rPr>
      <w:rFonts w:ascii="Times New Roman" w:eastAsia="Times New Roman" w:hAnsi="Times New Roman" w:cs="Times New Roman"/>
      <w:bCs/>
      <w:noProof/>
      <w:sz w:val="24"/>
      <w:szCs w:val="20"/>
    </w:rPr>
  </w:style>
  <w:style w:type="paragraph" w:customStyle="1" w:styleId="TextIHeading-MutliPara">
    <w:name w:val="Text I Heading-Mutli Para"/>
    <w:basedOn w:val="1HeadingText"/>
    <w:rsid w:val="000847B6"/>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s>
      <w:spacing w:after="200" w:line="276" w:lineRule="auto"/>
      <w:outlineLvl w:val="9"/>
    </w:pPr>
    <w:rPr>
      <w:rFonts w:asciiTheme="minorHAnsi" w:eastAsiaTheme="minorHAnsi" w:hAnsiTheme="minorHAnsi" w:cstheme="minorBidi"/>
      <w:noProof w:val="0"/>
      <w:szCs w:val="22"/>
    </w:rPr>
  </w:style>
  <w:style w:type="paragraph" w:customStyle="1" w:styleId="StyleBodyTextIndent85ptBold">
    <w:name w:val="Style Body Text Indent + 8.5 pt Bold"/>
    <w:basedOn w:val="BodyTextIndent"/>
    <w:rsid w:val="000847B6"/>
    <w:rPr>
      <w:b/>
      <w:bCs/>
      <w:sz w:val="17"/>
    </w:rPr>
  </w:style>
  <w:style w:type="paragraph" w:customStyle="1" w:styleId="StyleBodyTextIndent85ptCenteredLeft025">
    <w:name w:val="Style Body Text Indent + 8.5 pt Centered Left:  0.25&quot;"/>
    <w:basedOn w:val="BodyTextIndent"/>
    <w:rsid w:val="000847B6"/>
    <w:pPr>
      <w:ind w:left="360"/>
      <w:jc w:val="center"/>
    </w:pPr>
    <w:rPr>
      <w:sz w:val="17"/>
    </w:rPr>
  </w:style>
  <w:style w:type="paragraph" w:customStyle="1" w:styleId="StyleHeading2NotBold">
    <w:name w:val="Style Heading 2 + Not Bold"/>
    <w:basedOn w:val="Heading2"/>
    <w:rsid w:val="000847B6"/>
    <w:pPr>
      <w:ind w:left="1152" w:hanging="720"/>
    </w:pPr>
    <w:rPr>
      <w:b w:val="0"/>
    </w:rPr>
  </w:style>
  <w:style w:type="paragraph" w:customStyle="1" w:styleId="StyleStyleText1Bold">
    <w:name w:val="Style Style Text 1 + Bold"/>
    <w:basedOn w:val="StyleText1"/>
    <w:link w:val="StyleStyleText1BoldChar"/>
    <w:rsid w:val="000847B6"/>
    <w:pPr>
      <w:ind w:left="288" w:firstLine="288"/>
    </w:pPr>
    <w:rPr>
      <w:b/>
      <w:bCs/>
    </w:rPr>
  </w:style>
  <w:style w:type="character" w:customStyle="1" w:styleId="StyleStyleText1BoldChar">
    <w:name w:val="Style Style Text 1 + Bold Char"/>
    <w:basedOn w:val="StyleText1CharChar"/>
    <w:link w:val="StyleStyleText1Bold"/>
    <w:rsid w:val="000847B6"/>
    <w:rPr>
      <w:rFonts w:ascii="Times New Roman" w:eastAsia="Times New Roman" w:hAnsi="Times New Roman" w:cs="Times New Roman"/>
      <w:b/>
      <w:bCs/>
      <w:noProof/>
      <w:szCs w:val="20"/>
    </w:rPr>
  </w:style>
  <w:style w:type="paragraph" w:styleId="BodyText2">
    <w:name w:val="Body Text 2"/>
    <w:basedOn w:val="Normal"/>
    <w:link w:val="BodyText2Char"/>
    <w:rsid w:val="000847B6"/>
    <w:pPr>
      <w:spacing w:after="120" w:line="480" w:lineRule="auto"/>
    </w:pPr>
    <w:rPr>
      <w:noProof/>
      <w:sz w:val="20"/>
      <w:szCs w:val="20"/>
    </w:rPr>
  </w:style>
  <w:style w:type="character" w:customStyle="1" w:styleId="BodyText2Char">
    <w:name w:val="Body Text 2 Char"/>
    <w:basedOn w:val="DefaultParagraphFont"/>
    <w:link w:val="BodyText2"/>
    <w:rsid w:val="000847B6"/>
    <w:rPr>
      <w:rFonts w:ascii="Times New Roman" w:eastAsia="Times New Roman" w:hAnsi="Times New Roman" w:cs="Times New Roman"/>
      <w:noProof/>
      <w:sz w:val="20"/>
      <w:szCs w:val="20"/>
    </w:rPr>
  </w:style>
  <w:style w:type="paragraph" w:customStyle="1" w:styleId="StyleCenteredBoxSinglesolidlineGreen45ptLinewidth">
    <w:name w:val="Style Centered Box: (Single solid line Green  4.5 pt Line width)"/>
    <w:basedOn w:val="Normal"/>
    <w:rsid w:val="000847B6"/>
    <w:pPr>
      <w:pBdr>
        <w:top w:val="single" w:sz="36" w:space="1" w:color="333399"/>
        <w:left w:val="single" w:sz="36" w:space="4" w:color="333399"/>
        <w:bottom w:val="single" w:sz="36" w:space="1" w:color="333399"/>
        <w:right w:val="single" w:sz="36" w:space="4" w:color="333399"/>
      </w:pBdr>
      <w:jc w:val="center"/>
    </w:pPr>
    <w:rPr>
      <w:noProof/>
      <w:sz w:val="20"/>
      <w:szCs w:val="20"/>
    </w:rPr>
  </w:style>
  <w:style w:type="paragraph" w:customStyle="1" w:styleId="StyleCenteredBoxSinglesolidlineIndigo45ptLinewidth">
    <w:name w:val="Style Centered Box: (Single solid line Indigo  4.5 pt Line width)"/>
    <w:basedOn w:val="Normal"/>
    <w:rsid w:val="000847B6"/>
    <w:pPr>
      <w:pBdr>
        <w:top w:val="single" w:sz="36" w:space="1" w:color="333399"/>
        <w:left w:val="single" w:sz="36" w:space="4" w:color="333399"/>
        <w:bottom w:val="single" w:sz="36" w:space="1" w:color="333399"/>
        <w:right w:val="single" w:sz="36" w:space="4" w:color="333399"/>
      </w:pBdr>
      <w:jc w:val="center"/>
    </w:pPr>
    <w:rPr>
      <w:noProof/>
      <w:sz w:val="20"/>
      <w:szCs w:val="20"/>
    </w:rPr>
  </w:style>
  <w:style w:type="character" w:customStyle="1" w:styleId="1HeadingTextCharChar">
    <w:name w:val="1. Heading Text Char Char"/>
    <w:basedOn w:val="BodyTextChar"/>
    <w:link w:val="1HeadingText"/>
    <w:rsid w:val="000847B6"/>
    <w:rPr>
      <w:rFonts w:ascii="Times New Roman" w:eastAsia="Times New Roman" w:hAnsi="Times New Roman" w:cs="Times New Roman"/>
      <w:noProof/>
      <w:sz w:val="24"/>
      <w:szCs w:val="24"/>
    </w:rPr>
  </w:style>
  <w:style w:type="character" w:customStyle="1" w:styleId="AHeadingTextCharChar">
    <w:name w:val="A Heading Text Char Char"/>
    <w:basedOn w:val="1HeadingTextCharChar"/>
    <w:link w:val="AHeadingText"/>
    <w:rsid w:val="000847B6"/>
    <w:rPr>
      <w:rFonts w:ascii="Times New Roman" w:eastAsia="Times New Roman" w:hAnsi="Times New Roman" w:cs="Times New Roman"/>
      <w:noProof/>
      <w:sz w:val="24"/>
      <w:szCs w:val="24"/>
    </w:rPr>
  </w:style>
  <w:style w:type="paragraph" w:customStyle="1" w:styleId="1">
    <w:name w:val="1"/>
    <w:basedOn w:val="Heading3"/>
    <w:next w:val="Text1Heading"/>
    <w:rsid w:val="000847B6"/>
    <w:pPr>
      <w:ind w:left="1944"/>
    </w:pPr>
    <w:rPr>
      <w:b w:val="0"/>
    </w:rPr>
  </w:style>
  <w:style w:type="paragraph" w:customStyle="1" w:styleId="Text1Heading">
    <w:name w:val="Text 1 Heading"/>
    <w:basedOn w:val="Heading3"/>
    <w:link w:val="Text1HeadingChar"/>
    <w:rsid w:val="000847B6"/>
    <w:pPr>
      <w:ind w:left="1944"/>
    </w:pPr>
    <w:rPr>
      <w:b w:val="0"/>
    </w:rPr>
  </w:style>
  <w:style w:type="paragraph" w:customStyle="1" w:styleId="StyleText1HeadingLeft105Firstline0">
    <w:name w:val="Style Text 1 Heading + Left:  1.05&quot; First line:  0&quot;"/>
    <w:basedOn w:val="Text1Heading"/>
    <w:link w:val="StyleText1HeadingLeft105Firstline0Char"/>
    <w:rsid w:val="000847B6"/>
    <w:pPr>
      <w:ind w:left="1958"/>
    </w:pPr>
  </w:style>
  <w:style w:type="paragraph" w:customStyle="1" w:styleId="StyleText1">
    <w:name w:val="Style Text 1"/>
    <w:basedOn w:val="StyleText1HeadingLeft105Firstline0"/>
    <w:link w:val="StyleText1CharChar"/>
    <w:rsid w:val="000847B6"/>
    <w:pPr>
      <w:numPr>
        <w:ilvl w:val="0"/>
        <w:numId w:val="0"/>
      </w:numPr>
      <w:tabs>
        <w:tab w:val="num" w:pos="1224"/>
        <w:tab w:val="left" w:pos="1296"/>
      </w:tabs>
      <w:ind w:left="1224" w:hanging="504"/>
    </w:pPr>
  </w:style>
  <w:style w:type="character" w:customStyle="1" w:styleId="Text1HeadingChar">
    <w:name w:val="Text 1 Heading Char"/>
    <w:basedOn w:val="Heading3Char"/>
    <w:link w:val="Text1Heading"/>
    <w:rsid w:val="000847B6"/>
    <w:rPr>
      <w:rFonts w:ascii="Times New Roman" w:eastAsia="Times New Roman" w:hAnsi="Times New Roman" w:cs="Times New Roman"/>
      <w:b w:val="0"/>
      <w:noProof/>
      <w:szCs w:val="20"/>
    </w:rPr>
  </w:style>
  <w:style w:type="paragraph" w:styleId="BlockText">
    <w:name w:val="Block Text"/>
    <w:basedOn w:val="Normal"/>
    <w:rsid w:val="000847B6"/>
    <w:pPr>
      <w:spacing w:after="120"/>
      <w:ind w:left="1440" w:right="1440"/>
    </w:pPr>
    <w:rPr>
      <w:noProof/>
      <w:sz w:val="20"/>
      <w:szCs w:val="20"/>
    </w:rPr>
  </w:style>
  <w:style w:type="character" w:customStyle="1" w:styleId="StyleText1HeadingLeft105Firstline0Char">
    <w:name w:val="Style Text 1 Heading + Left:  1.05&quot; First line:  0&quot; Char"/>
    <w:basedOn w:val="Text1HeadingChar"/>
    <w:link w:val="StyleText1HeadingLeft105Firstline0"/>
    <w:rsid w:val="000847B6"/>
    <w:rPr>
      <w:rFonts w:ascii="Times New Roman" w:eastAsia="Times New Roman" w:hAnsi="Times New Roman" w:cs="Times New Roman"/>
      <w:b w:val="0"/>
      <w:noProof/>
      <w:szCs w:val="20"/>
    </w:rPr>
  </w:style>
  <w:style w:type="character" w:customStyle="1" w:styleId="StyleText1CharChar">
    <w:name w:val="Style Text 1 Char Char"/>
    <w:basedOn w:val="StyleText1HeadingLeft105Firstline0Char"/>
    <w:link w:val="StyleText1"/>
    <w:rsid w:val="000847B6"/>
    <w:rPr>
      <w:rFonts w:ascii="Times New Roman" w:eastAsia="Times New Roman" w:hAnsi="Times New Roman" w:cs="Times New Roman"/>
      <w:b w:val="0"/>
      <w:noProof/>
      <w:szCs w:val="20"/>
    </w:rPr>
  </w:style>
  <w:style w:type="paragraph" w:customStyle="1" w:styleId="StyleText1HeadingLeft105Firstline0L">
    <w:name w:val="Style Text 1 Heading + Left:  1.05&quot; First line:  0&quot; + L..."/>
    <w:basedOn w:val="StyleText1"/>
    <w:link w:val="StyleText1HeadingLeft105Firstline0LCharChar"/>
    <w:rsid w:val="000847B6"/>
    <w:pPr>
      <w:ind w:left="1008"/>
    </w:pPr>
    <w:rPr>
      <w:b/>
      <w:bCs/>
    </w:rPr>
  </w:style>
  <w:style w:type="character" w:customStyle="1" w:styleId="StyleText1HeadingLeft105Firstline0LCharChar">
    <w:name w:val="Style Text 1 Heading + Left:  1.05&quot; First line:  0&quot; + L... Char Char"/>
    <w:basedOn w:val="StyleText1CharChar"/>
    <w:link w:val="StyleText1HeadingLeft105Firstline0L"/>
    <w:rsid w:val="000847B6"/>
    <w:rPr>
      <w:rFonts w:ascii="Times New Roman" w:eastAsia="Times New Roman" w:hAnsi="Times New Roman" w:cs="Times New Roman"/>
      <w:b/>
      <w:bCs/>
      <w:noProof/>
      <w:szCs w:val="20"/>
    </w:rPr>
  </w:style>
  <w:style w:type="numbering" w:customStyle="1" w:styleId="StyleNumbered">
    <w:name w:val="Style Numbered"/>
    <w:basedOn w:val="NoList"/>
    <w:rsid w:val="000847B6"/>
  </w:style>
  <w:style w:type="paragraph" w:customStyle="1" w:styleId="StyleBodyTextIndentLeft0Before6pt">
    <w:name w:val="Style Body Text Indent + Left:  0&quot; Before:  6 pt"/>
    <w:basedOn w:val="BodyTextIndent"/>
    <w:link w:val="StyleBodyTextIndentLeft0Before6ptChar"/>
    <w:rsid w:val="000847B6"/>
    <w:pPr>
      <w:spacing w:before="40" w:after="40"/>
    </w:pPr>
    <w:rPr>
      <w:sz w:val="22"/>
    </w:rPr>
  </w:style>
  <w:style w:type="paragraph" w:customStyle="1" w:styleId="Style18ptBoldCenteredBoxSinglesolidlineIndigo225">
    <w:name w:val="Style 18 pt Bold Centered Box: (Single solid line Indigo  2.25..."/>
    <w:basedOn w:val="Normal"/>
    <w:rsid w:val="000847B6"/>
    <w:pPr>
      <w:pBdr>
        <w:top w:val="single" w:sz="18" w:space="1" w:color="333399"/>
        <w:left w:val="single" w:sz="18" w:space="4" w:color="333399"/>
        <w:bottom w:val="single" w:sz="18" w:space="1" w:color="333399"/>
        <w:right w:val="single" w:sz="18" w:space="4" w:color="333399"/>
      </w:pBdr>
      <w:jc w:val="center"/>
    </w:pPr>
    <w:rPr>
      <w:b/>
      <w:bCs/>
      <w:noProof/>
      <w:sz w:val="28"/>
      <w:szCs w:val="20"/>
    </w:rPr>
  </w:style>
  <w:style w:type="paragraph" w:customStyle="1" w:styleId="Style14ptBoldCenteredBoxSinglesolidlineIndigo225">
    <w:name w:val="Style 14 pt Bold Centered Box: (Single solid line Indigo  2.25..."/>
    <w:basedOn w:val="Normal"/>
    <w:rsid w:val="000847B6"/>
    <w:pPr>
      <w:pBdr>
        <w:top w:val="single" w:sz="18" w:space="1" w:color="333399"/>
        <w:left w:val="single" w:sz="18" w:space="4" w:color="333399"/>
        <w:bottom w:val="single" w:sz="18" w:space="1" w:color="333399"/>
        <w:right w:val="single" w:sz="18" w:space="4" w:color="333399"/>
      </w:pBdr>
      <w:jc w:val="center"/>
    </w:pPr>
    <w:rPr>
      <w:b/>
      <w:bCs/>
      <w:noProof/>
      <w:sz w:val="28"/>
      <w:szCs w:val="20"/>
    </w:rPr>
  </w:style>
  <w:style w:type="paragraph" w:customStyle="1" w:styleId="StyleTitleUnderline">
    <w:name w:val="Style Title + Underline"/>
    <w:basedOn w:val="Title"/>
    <w:rsid w:val="000847B6"/>
    <w:rPr>
      <w:bCs/>
      <w:u w:val="single"/>
    </w:rPr>
  </w:style>
  <w:style w:type="paragraph" w:customStyle="1" w:styleId="StyleStyleBodyTextIndentLeft0Before6ptBoldItal">
    <w:name w:val="Style Style Body Text Indent + Left:  0&quot; Before:  6 pt + Bold Ital..."/>
    <w:basedOn w:val="StyleBodyTextIndentLeft0Before6pt"/>
    <w:rsid w:val="000847B6"/>
    <w:rPr>
      <w:b/>
      <w:bCs/>
      <w:i/>
      <w:iCs/>
    </w:rPr>
  </w:style>
  <w:style w:type="paragraph" w:customStyle="1" w:styleId="StyleStyleBodyTextIndentLeft0Before6ptBold">
    <w:name w:val="Style Style Body Text Indent + Left:  0&quot; Before:  6 pt + Bold"/>
    <w:basedOn w:val="StyleBodyTextIndentLeft0Before6pt"/>
    <w:link w:val="StyleStyleBodyTextIndentLeft0Before6ptBoldChar"/>
    <w:rsid w:val="000847B6"/>
    <w:pPr>
      <w:tabs>
        <w:tab w:val="left" w:pos="720"/>
      </w:tabs>
    </w:pPr>
    <w:rPr>
      <w:b/>
      <w:bCs/>
    </w:rPr>
  </w:style>
  <w:style w:type="character" w:customStyle="1" w:styleId="StyleBodyTextIndentLeft0Before6ptChar">
    <w:name w:val="Style Body Text Indent + Left:  0&quot; Before:  6 pt Char"/>
    <w:basedOn w:val="BodyTextIndentChar"/>
    <w:link w:val="StyleBodyTextIndentLeft0Before6pt"/>
    <w:rsid w:val="000847B6"/>
    <w:rPr>
      <w:rFonts w:ascii="Times New Roman" w:eastAsia="Times New Roman" w:hAnsi="Times New Roman" w:cs="Times New Roman"/>
      <w:sz w:val="24"/>
      <w:szCs w:val="20"/>
    </w:rPr>
  </w:style>
  <w:style w:type="character" w:customStyle="1" w:styleId="StyleStyleBodyTextIndentLeft0Before6ptBoldChar">
    <w:name w:val="Style Style Body Text Indent + Left:  0&quot; Before:  6 pt + Bold Char"/>
    <w:basedOn w:val="StyleBodyTextIndentLeft0Before6ptChar"/>
    <w:link w:val="StyleStyleBodyTextIndentLeft0Before6ptBold"/>
    <w:rsid w:val="000847B6"/>
    <w:rPr>
      <w:rFonts w:ascii="Times New Roman" w:eastAsia="Times New Roman" w:hAnsi="Times New Roman" w:cs="Times New Roman"/>
      <w:b/>
      <w:bCs/>
      <w:sz w:val="24"/>
      <w:szCs w:val="20"/>
    </w:rPr>
  </w:style>
  <w:style w:type="numbering" w:customStyle="1" w:styleId="StyleStyleBodyTextIndentLeft0Before6ptBold1">
    <w:name w:val="Style Style Body Text Indent + Left:  0&quot; Before:  6 pt + Bold1"/>
    <w:basedOn w:val="NoList"/>
    <w:rsid w:val="000847B6"/>
  </w:style>
  <w:style w:type="paragraph" w:customStyle="1" w:styleId="iHeadingText">
    <w:name w:val="i. Heading Text"/>
    <w:basedOn w:val="Normal"/>
    <w:link w:val="iHeadingTextChar"/>
    <w:rsid w:val="000847B6"/>
    <w:pPr>
      <w:tabs>
        <w:tab w:val="left" w:pos="1296"/>
        <w:tab w:val="left" w:pos="1584"/>
      </w:tabs>
      <w:ind w:left="864"/>
      <w:outlineLvl w:val="2"/>
    </w:pPr>
    <w:rPr>
      <w:noProof/>
      <w:szCs w:val="20"/>
    </w:rPr>
  </w:style>
  <w:style w:type="paragraph" w:customStyle="1" w:styleId="StyleHeading3NotBold">
    <w:name w:val="Style Heading 3 + Not Bold"/>
    <w:basedOn w:val="Heading3"/>
    <w:link w:val="StyleHeading3NotBoldChar"/>
    <w:rsid w:val="000847B6"/>
    <w:pPr>
      <w:ind w:left="1008" w:hanging="288"/>
    </w:pPr>
    <w:rPr>
      <w:b w:val="0"/>
    </w:rPr>
  </w:style>
  <w:style w:type="paragraph" w:customStyle="1" w:styleId="StyleHeading3NotBold1">
    <w:name w:val="Style Heading 3 + Not Bold1"/>
    <w:basedOn w:val="Heading3"/>
    <w:rsid w:val="000847B6"/>
    <w:pPr>
      <w:ind w:left="1008" w:hanging="288"/>
    </w:pPr>
    <w:rPr>
      <w:b w:val="0"/>
    </w:rPr>
  </w:style>
  <w:style w:type="character" w:customStyle="1" w:styleId="Heading1CharChar">
    <w:name w:val="Heading 1 Char Char"/>
    <w:basedOn w:val="DefaultParagraphFont"/>
    <w:rsid w:val="000847B6"/>
    <w:rPr>
      <w:b/>
      <w:noProof/>
      <w:sz w:val="22"/>
      <w:lang w:val="en-US" w:eastAsia="en-US" w:bidi="ar-SA"/>
    </w:rPr>
  </w:style>
  <w:style w:type="character" w:styleId="Hyperlink">
    <w:name w:val="Hyperlink"/>
    <w:basedOn w:val="DefaultParagraphFont"/>
    <w:uiPriority w:val="99"/>
    <w:rsid w:val="000847B6"/>
    <w:rPr>
      <w:color w:val="0000FF"/>
      <w:u w:val="single"/>
    </w:rPr>
  </w:style>
  <w:style w:type="paragraph" w:styleId="TOC1">
    <w:name w:val="toc 1"/>
    <w:aliases w:val="Contract TOC 1"/>
    <w:basedOn w:val="Normal"/>
    <w:next w:val="Normal"/>
    <w:autoRedefine/>
    <w:uiPriority w:val="39"/>
    <w:qFormat/>
    <w:rsid w:val="000847B6"/>
    <w:pPr>
      <w:keepNext/>
      <w:tabs>
        <w:tab w:val="left" w:pos="720"/>
        <w:tab w:val="right" w:leader="dot" w:pos="9720"/>
      </w:tabs>
      <w:contextualSpacing/>
    </w:pPr>
    <w:rPr>
      <w:caps/>
      <w:noProof/>
      <w:szCs w:val="20"/>
    </w:rPr>
  </w:style>
  <w:style w:type="character" w:styleId="PageNumber">
    <w:name w:val="page number"/>
    <w:basedOn w:val="DefaultParagraphFont"/>
    <w:rsid w:val="000847B6"/>
  </w:style>
  <w:style w:type="character" w:customStyle="1" w:styleId="iHeadingTextChar">
    <w:name w:val="i. Heading Text Char"/>
    <w:basedOn w:val="DefaultParagraphFont"/>
    <w:link w:val="iHeadingText"/>
    <w:rsid w:val="000847B6"/>
    <w:rPr>
      <w:rFonts w:ascii="Times New Roman" w:eastAsia="Times New Roman" w:hAnsi="Times New Roman" w:cs="Times New Roman"/>
      <w:noProof/>
      <w:szCs w:val="20"/>
    </w:rPr>
  </w:style>
  <w:style w:type="paragraph" w:customStyle="1" w:styleId="Level1">
    <w:name w:val="Level 1"/>
    <w:basedOn w:val="Normal"/>
    <w:rsid w:val="000847B6"/>
    <w:pPr>
      <w:widowControl w:val="0"/>
      <w:numPr>
        <w:numId w:val="4"/>
      </w:numPr>
      <w:autoSpaceDE w:val="0"/>
      <w:autoSpaceDN w:val="0"/>
      <w:adjustRightInd w:val="0"/>
      <w:outlineLvl w:val="0"/>
    </w:pPr>
    <w:rPr>
      <w:sz w:val="20"/>
    </w:rPr>
  </w:style>
  <w:style w:type="paragraph" w:customStyle="1" w:styleId="Level2">
    <w:name w:val="Level 2"/>
    <w:basedOn w:val="Normal"/>
    <w:rsid w:val="000847B6"/>
    <w:pPr>
      <w:widowControl w:val="0"/>
      <w:numPr>
        <w:ilvl w:val="1"/>
        <w:numId w:val="4"/>
      </w:numPr>
      <w:autoSpaceDE w:val="0"/>
      <w:autoSpaceDN w:val="0"/>
      <w:adjustRightInd w:val="0"/>
      <w:ind w:hanging="720"/>
      <w:outlineLvl w:val="1"/>
    </w:pPr>
    <w:rPr>
      <w:sz w:val="20"/>
    </w:rPr>
  </w:style>
  <w:style w:type="paragraph" w:customStyle="1" w:styleId="Level3">
    <w:name w:val="Level 3"/>
    <w:basedOn w:val="Normal"/>
    <w:rsid w:val="000847B6"/>
    <w:pPr>
      <w:widowControl w:val="0"/>
      <w:numPr>
        <w:ilvl w:val="2"/>
        <w:numId w:val="4"/>
      </w:numPr>
      <w:autoSpaceDE w:val="0"/>
      <w:autoSpaceDN w:val="0"/>
      <w:adjustRightInd w:val="0"/>
      <w:ind w:hanging="720"/>
      <w:outlineLvl w:val="2"/>
    </w:pPr>
    <w:rPr>
      <w:sz w:val="20"/>
    </w:rPr>
  </w:style>
  <w:style w:type="paragraph" w:customStyle="1" w:styleId="Style11ptBoldAllcapsJustified">
    <w:name w:val="Style 11 pt Bold All caps Justified"/>
    <w:basedOn w:val="Normal"/>
    <w:rsid w:val="000847B6"/>
    <w:pPr>
      <w:spacing w:before="80" w:after="80"/>
    </w:pPr>
    <w:rPr>
      <w:b/>
      <w:bCs/>
      <w:caps/>
      <w:noProof/>
      <w:szCs w:val="20"/>
    </w:rPr>
  </w:style>
  <w:style w:type="paragraph" w:customStyle="1" w:styleId="StyleHeading3NotBold2">
    <w:name w:val="Style Heading 3 + Not Bold2"/>
    <w:basedOn w:val="Heading3"/>
    <w:link w:val="StyleHeading3NotBold2Char"/>
    <w:rsid w:val="000847B6"/>
    <w:pPr>
      <w:ind w:left="806" w:firstLine="0"/>
    </w:pPr>
    <w:rPr>
      <w:b w:val="0"/>
    </w:rPr>
  </w:style>
  <w:style w:type="numbering" w:styleId="111111">
    <w:name w:val="Outline List 2"/>
    <w:basedOn w:val="NoList"/>
    <w:semiHidden/>
    <w:rsid w:val="000847B6"/>
  </w:style>
  <w:style w:type="character" w:customStyle="1" w:styleId="StyleHeading3NotBold2Char">
    <w:name w:val="Style Heading 3 + Not Bold2 Char"/>
    <w:basedOn w:val="Heading3Char"/>
    <w:link w:val="StyleHeading3NotBold2"/>
    <w:rsid w:val="000847B6"/>
    <w:rPr>
      <w:rFonts w:ascii="Times New Roman" w:eastAsia="Times New Roman" w:hAnsi="Times New Roman" w:cs="Times New Roman"/>
      <w:b w:val="0"/>
      <w:noProof/>
      <w:szCs w:val="20"/>
    </w:rPr>
  </w:style>
  <w:style w:type="character" w:customStyle="1" w:styleId="StyleHeading3NotBoldChar">
    <w:name w:val="Style Heading 3 + Not Bold Char"/>
    <w:basedOn w:val="Heading3Char"/>
    <w:link w:val="StyleHeading3NotBold"/>
    <w:rsid w:val="000847B6"/>
    <w:rPr>
      <w:rFonts w:ascii="Times New Roman" w:eastAsia="Times New Roman" w:hAnsi="Times New Roman" w:cs="Times New Roman"/>
      <w:b w:val="0"/>
      <w:noProof/>
      <w:szCs w:val="20"/>
    </w:rPr>
  </w:style>
  <w:style w:type="paragraph" w:customStyle="1" w:styleId="StyleHeading3NotBold3">
    <w:name w:val="Style Heading 3 + Not Bold3"/>
    <w:basedOn w:val="Heading3"/>
    <w:rsid w:val="000847B6"/>
    <w:pPr>
      <w:ind w:left="806" w:firstLine="0"/>
    </w:pPr>
    <w:rPr>
      <w:b w:val="0"/>
    </w:rPr>
  </w:style>
  <w:style w:type="paragraph" w:customStyle="1" w:styleId="StyleHeading2Before0pt">
    <w:name w:val="Style Heading 2 + Before:  0 pt"/>
    <w:basedOn w:val="Heading2"/>
    <w:rsid w:val="000847B6"/>
    <w:pPr>
      <w:numPr>
        <w:numId w:val="1"/>
      </w:numPr>
      <w:spacing w:before="0"/>
    </w:pPr>
    <w:rPr>
      <w:bCs/>
    </w:rPr>
  </w:style>
  <w:style w:type="paragraph" w:styleId="DocumentMap">
    <w:name w:val="Document Map"/>
    <w:basedOn w:val="Normal"/>
    <w:link w:val="DocumentMapChar"/>
    <w:semiHidden/>
    <w:rsid w:val="000847B6"/>
    <w:pPr>
      <w:shd w:val="clear" w:color="auto" w:fill="000080"/>
    </w:pPr>
    <w:rPr>
      <w:rFonts w:ascii="Tahoma" w:hAnsi="Tahoma" w:cs="Tahoma"/>
      <w:noProof/>
      <w:sz w:val="20"/>
      <w:szCs w:val="20"/>
    </w:rPr>
  </w:style>
  <w:style w:type="character" w:customStyle="1" w:styleId="DocumentMapChar">
    <w:name w:val="Document Map Char"/>
    <w:basedOn w:val="DefaultParagraphFont"/>
    <w:link w:val="DocumentMap"/>
    <w:semiHidden/>
    <w:rsid w:val="000847B6"/>
    <w:rPr>
      <w:rFonts w:ascii="Tahoma" w:eastAsia="Times New Roman" w:hAnsi="Tahoma" w:cs="Tahoma"/>
      <w:noProof/>
      <w:sz w:val="20"/>
      <w:szCs w:val="20"/>
      <w:shd w:val="clear" w:color="auto" w:fill="000080"/>
    </w:rPr>
  </w:style>
  <w:style w:type="paragraph" w:styleId="Revision">
    <w:name w:val="Revision"/>
    <w:hidden/>
    <w:uiPriority w:val="99"/>
    <w:semiHidden/>
    <w:rsid w:val="000847B6"/>
    <w:rPr>
      <w:noProof/>
      <w:sz w:val="20"/>
      <w:szCs w:val="20"/>
    </w:rPr>
  </w:style>
  <w:style w:type="character" w:customStyle="1" w:styleId="dropcap">
    <w:name w:val="dropcap"/>
    <w:basedOn w:val="DefaultParagraphFont"/>
    <w:rsid w:val="000847B6"/>
  </w:style>
  <w:style w:type="paragraph" w:customStyle="1" w:styleId="ContractNormal">
    <w:name w:val="Contract Normal"/>
    <w:basedOn w:val="Normal"/>
    <w:qFormat/>
    <w:rsid w:val="000847B6"/>
    <w:pPr>
      <w:keepNext/>
    </w:pPr>
  </w:style>
  <w:style w:type="paragraph" w:customStyle="1" w:styleId="ContractTextA">
    <w:name w:val="Contract Text A"/>
    <w:basedOn w:val="Normal"/>
    <w:qFormat/>
    <w:rsid w:val="000847B6"/>
    <w:pPr>
      <w:keepNext/>
    </w:pPr>
  </w:style>
  <w:style w:type="paragraph" w:customStyle="1" w:styleId="RFPHeading1">
    <w:name w:val="RFP Heading 1"/>
    <w:next w:val="RFPHeading2"/>
    <w:qFormat/>
    <w:rsid w:val="000847B6"/>
    <w:pPr>
      <w:keepNext/>
      <w:numPr>
        <w:numId w:val="8"/>
      </w:numPr>
      <w:spacing w:before="240" w:after="120"/>
    </w:pPr>
    <w:rPr>
      <w:b/>
      <w:bCs/>
      <w:caps/>
      <w:kern w:val="32"/>
      <w:sz w:val="28"/>
      <w:szCs w:val="32"/>
    </w:rPr>
  </w:style>
  <w:style w:type="paragraph" w:customStyle="1" w:styleId="RFPHeading2">
    <w:name w:val="RFP Heading 2"/>
    <w:basedOn w:val="RFPHeading1"/>
    <w:qFormat/>
    <w:rsid w:val="000847B6"/>
    <w:pPr>
      <w:numPr>
        <w:ilvl w:val="1"/>
      </w:numPr>
      <w:tabs>
        <w:tab w:val="num" w:pos="720"/>
      </w:tabs>
      <w:spacing w:before="120"/>
      <w:ind w:left="720"/>
    </w:pPr>
    <w:rPr>
      <w:sz w:val="24"/>
      <w:szCs w:val="24"/>
    </w:rPr>
  </w:style>
  <w:style w:type="paragraph" w:customStyle="1" w:styleId="RFPHeading3">
    <w:name w:val="RFP Heading 3"/>
    <w:basedOn w:val="RFPHeading2"/>
    <w:qFormat/>
    <w:rsid w:val="000847B6"/>
    <w:pPr>
      <w:numPr>
        <w:ilvl w:val="2"/>
      </w:numPr>
      <w:tabs>
        <w:tab w:val="num" w:pos="1080"/>
      </w:tabs>
      <w:ind w:left="1080" w:hanging="1080"/>
    </w:pPr>
    <w:rPr>
      <w:b w:val="0"/>
      <w:caps w:val="0"/>
    </w:rPr>
  </w:style>
  <w:style w:type="paragraph" w:customStyle="1" w:styleId="RFPHeading4">
    <w:name w:val="RFP Heading 4"/>
    <w:basedOn w:val="RFPHeading3"/>
    <w:qFormat/>
    <w:rsid w:val="000847B6"/>
    <w:pPr>
      <w:numPr>
        <w:ilvl w:val="3"/>
      </w:numPr>
      <w:tabs>
        <w:tab w:val="num" w:pos="1440"/>
      </w:tabs>
      <w:ind w:left="1440" w:hanging="1440"/>
    </w:pPr>
  </w:style>
  <w:style w:type="paragraph" w:customStyle="1" w:styleId="RFPHeading5">
    <w:name w:val="RFP Heading 5"/>
    <w:basedOn w:val="RFPHeading4"/>
    <w:qFormat/>
    <w:rsid w:val="000847B6"/>
    <w:pPr>
      <w:numPr>
        <w:ilvl w:val="4"/>
      </w:numPr>
      <w:tabs>
        <w:tab w:val="num" w:pos="1800"/>
      </w:tabs>
      <w:ind w:left="1800" w:hanging="1800"/>
    </w:pPr>
  </w:style>
  <w:style w:type="paragraph" w:customStyle="1" w:styleId="RFPHeading6">
    <w:name w:val="RFP Heading 6"/>
    <w:basedOn w:val="RFPHeading5"/>
    <w:qFormat/>
    <w:rsid w:val="000847B6"/>
    <w:pPr>
      <w:numPr>
        <w:ilvl w:val="5"/>
      </w:numPr>
      <w:tabs>
        <w:tab w:val="num" w:pos="2160"/>
      </w:tabs>
      <w:ind w:left="2160" w:hanging="2160"/>
    </w:pPr>
  </w:style>
  <w:style w:type="paragraph" w:customStyle="1" w:styleId="RFPHeading7">
    <w:name w:val="RFP Heading 7"/>
    <w:basedOn w:val="RFPHeading6"/>
    <w:qFormat/>
    <w:rsid w:val="000847B6"/>
    <w:pPr>
      <w:numPr>
        <w:ilvl w:val="6"/>
      </w:numPr>
      <w:tabs>
        <w:tab w:val="num" w:pos="2520"/>
      </w:tabs>
      <w:ind w:left="2520" w:hanging="2520"/>
    </w:pPr>
  </w:style>
  <w:style w:type="paragraph" w:customStyle="1" w:styleId="ExhibitHeading1">
    <w:name w:val="Exhibit Heading 1"/>
    <w:rsid w:val="000847B6"/>
    <w:pPr>
      <w:numPr>
        <w:numId w:val="9"/>
      </w:numPr>
      <w:spacing w:after="120"/>
    </w:pPr>
    <w:rPr>
      <w:b/>
      <w:bCs/>
      <w:caps/>
      <w:kern w:val="32"/>
    </w:rPr>
  </w:style>
  <w:style w:type="paragraph" w:customStyle="1" w:styleId="ExhibitHeading2">
    <w:name w:val="Exhibit Heading 2"/>
    <w:basedOn w:val="ExhibitHeading1"/>
    <w:rsid w:val="000847B6"/>
    <w:pPr>
      <w:numPr>
        <w:ilvl w:val="1"/>
      </w:numPr>
      <w:ind w:hanging="720"/>
    </w:pPr>
    <w:rPr>
      <w:b w:val="0"/>
      <w:caps w:val="0"/>
    </w:rPr>
  </w:style>
  <w:style w:type="paragraph" w:customStyle="1" w:styleId="ExhibitHeading3">
    <w:name w:val="Exhibit Heading 3"/>
    <w:basedOn w:val="ExhibitHeading2"/>
    <w:rsid w:val="001B14D9"/>
    <w:pPr>
      <w:numPr>
        <w:ilvl w:val="2"/>
      </w:numPr>
      <w:tabs>
        <w:tab w:val="left" w:pos="1080"/>
      </w:tabs>
      <w:ind w:hanging="1080"/>
    </w:pPr>
  </w:style>
  <w:style w:type="paragraph" w:customStyle="1" w:styleId="ResponseText">
    <w:name w:val="Response Text"/>
    <w:basedOn w:val="Normal"/>
    <w:qFormat/>
    <w:rsid w:val="000847B6"/>
    <w:pPr>
      <w:keepNext/>
      <w:spacing w:after="120"/>
      <w:ind w:left="720"/>
    </w:pPr>
    <w:rPr>
      <w:b/>
      <w:bCs/>
      <w:szCs w:val="20"/>
    </w:rPr>
  </w:style>
  <w:style w:type="paragraph" w:customStyle="1" w:styleId="ExhibitHeading4">
    <w:name w:val="Exhibit Heading 4"/>
    <w:basedOn w:val="ExhibitHeading3"/>
    <w:rsid w:val="001B14D9"/>
    <w:pPr>
      <w:numPr>
        <w:ilvl w:val="3"/>
      </w:numPr>
      <w:tabs>
        <w:tab w:val="clear" w:pos="1080"/>
        <w:tab w:val="left" w:pos="1440"/>
      </w:tabs>
    </w:pPr>
  </w:style>
  <w:style w:type="paragraph" w:customStyle="1" w:styleId="ExhibitHeading5">
    <w:name w:val="Exhibit Heading 5"/>
    <w:basedOn w:val="ExhibitHeading4"/>
    <w:rsid w:val="000847B6"/>
    <w:pPr>
      <w:numPr>
        <w:ilvl w:val="4"/>
      </w:numPr>
      <w:tabs>
        <w:tab w:val="clear" w:pos="1440"/>
        <w:tab w:val="left" w:pos="1800"/>
      </w:tabs>
      <w:ind w:hanging="1800"/>
    </w:pPr>
  </w:style>
  <w:style w:type="paragraph" w:customStyle="1" w:styleId="ExhibitHeading6">
    <w:name w:val="Exhibit Heading 6"/>
    <w:basedOn w:val="ExhibitHeading5"/>
    <w:rsid w:val="000847B6"/>
    <w:pPr>
      <w:numPr>
        <w:ilvl w:val="5"/>
      </w:numPr>
      <w:tabs>
        <w:tab w:val="clear" w:pos="1800"/>
        <w:tab w:val="left" w:pos="2160"/>
      </w:tabs>
      <w:ind w:hanging="2160"/>
    </w:pPr>
  </w:style>
  <w:style w:type="paragraph" w:customStyle="1" w:styleId="ExhibitTitle">
    <w:name w:val="Exhibit Title"/>
    <w:rsid w:val="000847B6"/>
    <w:pPr>
      <w:jc w:val="center"/>
    </w:pPr>
    <w:rPr>
      <w:b/>
      <w:bCs/>
      <w:caps/>
      <w:kern w:val="32"/>
      <w:sz w:val="28"/>
      <w:szCs w:val="28"/>
    </w:rPr>
  </w:style>
  <w:style w:type="paragraph" w:customStyle="1" w:styleId="RFPHeading8">
    <w:name w:val="RFP Heading 8"/>
    <w:basedOn w:val="RFPHeading7"/>
    <w:rsid w:val="000847B6"/>
    <w:pPr>
      <w:numPr>
        <w:ilvl w:val="7"/>
      </w:numPr>
      <w:tabs>
        <w:tab w:val="num" w:pos="2880"/>
      </w:tabs>
      <w:ind w:left="2880" w:hanging="2880"/>
    </w:pPr>
  </w:style>
  <w:style w:type="paragraph" w:customStyle="1" w:styleId="RFPHeading9">
    <w:name w:val="RFP Heading 9"/>
    <w:basedOn w:val="RFPHeading8"/>
    <w:rsid w:val="000847B6"/>
    <w:pPr>
      <w:numPr>
        <w:ilvl w:val="8"/>
      </w:numPr>
      <w:tabs>
        <w:tab w:val="left" w:pos="3240"/>
      </w:tabs>
      <w:ind w:left="3240" w:hanging="3240"/>
    </w:pPr>
  </w:style>
  <w:style w:type="paragraph" w:customStyle="1" w:styleId="ExhibitHeading7">
    <w:name w:val="Exhibit Heading 7"/>
    <w:basedOn w:val="ExhibitHeading6"/>
    <w:rsid w:val="000847B6"/>
    <w:pPr>
      <w:numPr>
        <w:ilvl w:val="6"/>
      </w:numPr>
      <w:tabs>
        <w:tab w:val="clear" w:pos="2160"/>
        <w:tab w:val="left" w:pos="2520"/>
      </w:tabs>
      <w:ind w:hanging="2520"/>
    </w:pPr>
  </w:style>
  <w:style w:type="paragraph" w:customStyle="1" w:styleId="ExhibitHeading8">
    <w:name w:val="Exhibit Heading 8"/>
    <w:basedOn w:val="ExhibitHeading7"/>
    <w:rsid w:val="000847B6"/>
    <w:pPr>
      <w:numPr>
        <w:ilvl w:val="7"/>
      </w:numPr>
      <w:tabs>
        <w:tab w:val="clear" w:pos="2520"/>
        <w:tab w:val="left" w:pos="2880"/>
      </w:tabs>
      <w:ind w:hanging="2880"/>
    </w:pPr>
  </w:style>
  <w:style w:type="paragraph" w:customStyle="1" w:styleId="ExhibitHeading9">
    <w:name w:val="Exhibit Heading 9"/>
    <w:basedOn w:val="ExhibitHeading8"/>
    <w:rsid w:val="000847B6"/>
    <w:pPr>
      <w:numPr>
        <w:ilvl w:val="8"/>
      </w:numPr>
      <w:tabs>
        <w:tab w:val="clear" w:pos="2880"/>
        <w:tab w:val="left" w:pos="3240"/>
      </w:tabs>
      <w:ind w:hanging="3240"/>
    </w:pPr>
  </w:style>
  <w:style w:type="paragraph" w:customStyle="1" w:styleId="RFPLevel1">
    <w:name w:val="RFP Level 1"/>
    <w:qFormat/>
    <w:rsid w:val="000847B6"/>
    <w:pPr>
      <w:keepNext/>
      <w:keepLines/>
      <w:numPr>
        <w:numId w:val="10"/>
      </w:numPr>
      <w:spacing w:before="240" w:after="160"/>
    </w:pPr>
    <w:rPr>
      <w:b/>
      <w:caps/>
    </w:rPr>
  </w:style>
  <w:style w:type="paragraph" w:customStyle="1" w:styleId="RFPLevel2">
    <w:name w:val="RFP Level 2"/>
    <w:basedOn w:val="RFPLevel1"/>
    <w:qFormat/>
    <w:rsid w:val="000847B6"/>
    <w:pPr>
      <w:numPr>
        <w:ilvl w:val="1"/>
      </w:numPr>
      <w:spacing w:before="120" w:after="120"/>
    </w:pPr>
  </w:style>
  <w:style w:type="paragraph" w:customStyle="1" w:styleId="RFPLevel3">
    <w:name w:val="RFP Level 3"/>
    <w:basedOn w:val="RFPLevel2"/>
    <w:qFormat/>
    <w:rsid w:val="000847B6"/>
    <w:pPr>
      <w:numPr>
        <w:ilvl w:val="2"/>
      </w:numPr>
    </w:pPr>
    <w:rPr>
      <w:b w:val="0"/>
      <w:caps w:val="0"/>
    </w:rPr>
  </w:style>
  <w:style w:type="paragraph" w:customStyle="1" w:styleId="RFPLevel4">
    <w:name w:val="RFP Level 4"/>
    <w:basedOn w:val="RFPLevel3"/>
    <w:qFormat/>
    <w:rsid w:val="000847B6"/>
    <w:pPr>
      <w:numPr>
        <w:ilvl w:val="3"/>
      </w:numPr>
    </w:pPr>
  </w:style>
  <w:style w:type="paragraph" w:customStyle="1" w:styleId="RFPLevel5">
    <w:name w:val="RFP Level 5"/>
    <w:basedOn w:val="RFPLevel4"/>
    <w:qFormat/>
    <w:rsid w:val="000847B6"/>
    <w:pPr>
      <w:numPr>
        <w:ilvl w:val="4"/>
      </w:numPr>
    </w:pPr>
  </w:style>
  <w:style w:type="paragraph" w:customStyle="1" w:styleId="RFPLevel6">
    <w:name w:val="RFP Level 6"/>
    <w:basedOn w:val="RFPLevel5"/>
    <w:qFormat/>
    <w:rsid w:val="000847B6"/>
    <w:pPr>
      <w:numPr>
        <w:ilvl w:val="5"/>
      </w:numPr>
    </w:pPr>
  </w:style>
  <w:style w:type="paragraph" w:customStyle="1" w:styleId="RFPLevel7">
    <w:name w:val="RFP Level 7"/>
    <w:basedOn w:val="RFPLevel6"/>
    <w:qFormat/>
    <w:rsid w:val="000847B6"/>
    <w:pPr>
      <w:numPr>
        <w:ilvl w:val="6"/>
      </w:numPr>
    </w:pPr>
  </w:style>
  <w:style w:type="paragraph" w:customStyle="1" w:styleId="RFPLevel8">
    <w:name w:val="RFP Level 8"/>
    <w:basedOn w:val="RFPLevel7"/>
    <w:qFormat/>
    <w:rsid w:val="000847B6"/>
    <w:pPr>
      <w:numPr>
        <w:ilvl w:val="7"/>
      </w:numPr>
    </w:pPr>
  </w:style>
  <w:style w:type="paragraph" w:customStyle="1" w:styleId="RFPLevel9">
    <w:name w:val="RFP Level 9"/>
    <w:basedOn w:val="RFPLevel8"/>
    <w:qFormat/>
    <w:rsid w:val="000847B6"/>
    <w:pPr>
      <w:numPr>
        <w:ilvl w:val="8"/>
      </w:numPr>
    </w:pPr>
  </w:style>
  <w:style w:type="paragraph" w:styleId="TOC2">
    <w:name w:val="toc 2"/>
    <w:aliases w:val="Contract TOC 2"/>
    <w:basedOn w:val="Normal"/>
    <w:next w:val="Normal"/>
    <w:link w:val="TOC2Char"/>
    <w:autoRedefine/>
    <w:uiPriority w:val="39"/>
    <w:unhideWhenUsed/>
    <w:qFormat/>
    <w:rsid w:val="000847B6"/>
    <w:pPr>
      <w:keepNext/>
      <w:tabs>
        <w:tab w:val="right" w:leader="dot" w:pos="9720"/>
      </w:tabs>
      <w:spacing w:after="360"/>
      <w:ind w:left="720"/>
      <w:contextualSpacing/>
    </w:pPr>
    <w:rPr>
      <w:caps/>
      <w:noProof/>
      <w:szCs w:val="20"/>
    </w:rPr>
  </w:style>
  <w:style w:type="paragraph" w:customStyle="1" w:styleId="ContractSubtitle">
    <w:name w:val="Contract Subtitle"/>
    <w:basedOn w:val="Normal"/>
    <w:qFormat/>
    <w:rsid w:val="000847B6"/>
    <w:pPr>
      <w:jc w:val="center"/>
    </w:pPr>
    <w:rPr>
      <w:b/>
      <w:sz w:val="28"/>
      <w:szCs w:val="28"/>
    </w:rPr>
  </w:style>
  <w:style w:type="paragraph" w:customStyle="1" w:styleId="ContractHeading1">
    <w:name w:val="Contract Heading 1"/>
    <w:basedOn w:val="Normal"/>
    <w:qFormat/>
    <w:rsid w:val="000847B6"/>
    <w:pPr>
      <w:keepNext/>
      <w:numPr>
        <w:numId w:val="11"/>
      </w:numPr>
      <w:spacing w:after="120"/>
    </w:pPr>
    <w:rPr>
      <w:b/>
      <w:caps/>
    </w:rPr>
  </w:style>
  <w:style w:type="paragraph" w:customStyle="1" w:styleId="ContractText1">
    <w:name w:val="Contract Text 1"/>
    <w:basedOn w:val="ContractHeading1"/>
    <w:qFormat/>
    <w:rsid w:val="000847B6"/>
    <w:pPr>
      <w:numPr>
        <w:numId w:val="0"/>
      </w:numPr>
      <w:ind w:left="547"/>
    </w:pPr>
    <w:rPr>
      <w:b w:val="0"/>
      <w:caps w:val="0"/>
    </w:rPr>
  </w:style>
  <w:style w:type="paragraph" w:customStyle="1" w:styleId="ContractHeadingA">
    <w:name w:val="Contract Heading A"/>
    <w:basedOn w:val="ContractHeading1"/>
    <w:qFormat/>
    <w:rsid w:val="000847B6"/>
    <w:pPr>
      <w:numPr>
        <w:ilvl w:val="1"/>
      </w:numPr>
    </w:pPr>
    <w:rPr>
      <w:b w:val="0"/>
      <w:caps w:val="0"/>
    </w:rPr>
  </w:style>
  <w:style w:type="paragraph" w:customStyle="1" w:styleId="ContractHeadingAwithText">
    <w:name w:val="Contract Heading A with Text"/>
    <w:basedOn w:val="ContractText1"/>
    <w:qFormat/>
    <w:rsid w:val="000847B6"/>
    <w:pPr>
      <w:tabs>
        <w:tab w:val="num" w:pos="720"/>
      </w:tabs>
      <w:ind w:left="720" w:hanging="720"/>
    </w:pPr>
  </w:style>
  <w:style w:type="paragraph" w:customStyle="1" w:styleId="ContractTextListA">
    <w:name w:val="Contract Text List A"/>
    <w:basedOn w:val="ContractTextA"/>
    <w:qFormat/>
    <w:rsid w:val="000847B6"/>
    <w:pPr>
      <w:spacing w:before="0"/>
    </w:pPr>
  </w:style>
  <w:style w:type="paragraph" w:customStyle="1" w:styleId="ContractHeadingi">
    <w:name w:val="Contract Heading i"/>
    <w:basedOn w:val="ContractHeadingA"/>
    <w:qFormat/>
    <w:rsid w:val="000847B6"/>
    <w:pPr>
      <w:numPr>
        <w:ilvl w:val="2"/>
      </w:numPr>
    </w:pPr>
  </w:style>
  <w:style w:type="paragraph" w:customStyle="1" w:styleId="ContractTexti">
    <w:name w:val="Contract Text i"/>
    <w:basedOn w:val="ContractHeadingi"/>
    <w:qFormat/>
    <w:rsid w:val="000847B6"/>
    <w:pPr>
      <w:numPr>
        <w:ilvl w:val="0"/>
        <w:numId w:val="0"/>
      </w:numPr>
      <w:ind w:left="1627"/>
    </w:pPr>
  </w:style>
  <w:style w:type="paragraph" w:customStyle="1" w:styleId="ContractHeadingiwithText">
    <w:name w:val="Contract Heading i with Text"/>
    <w:basedOn w:val="ContractHeadingAwithText"/>
    <w:qFormat/>
    <w:rsid w:val="000847B6"/>
  </w:style>
  <w:style w:type="paragraph" w:styleId="TOC3">
    <w:name w:val="toc 3"/>
    <w:basedOn w:val="Normal"/>
    <w:next w:val="Normal"/>
    <w:autoRedefine/>
    <w:uiPriority w:val="39"/>
    <w:semiHidden/>
    <w:qFormat/>
    <w:rsid w:val="000847B6"/>
    <w:pPr>
      <w:keepNext/>
      <w:spacing w:after="100"/>
      <w:ind w:left="440"/>
    </w:pPr>
    <w:rPr>
      <w:rFonts w:eastAsiaTheme="minorEastAsia"/>
    </w:rPr>
  </w:style>
  <w:style w:type="paragraph" w:customStyle="1" w:styleId="ContractHeadingawithText0">
    <w:name w:val="Contract Heading a with Text"/>
    <w:basedOn w:val="ContractTexti"/>
    <w:qFormat/>
    <w:rsid w:val="000847B6"/>
    <w:pPr>
      <w:tabs>
        <w:tab w:val="num" w:pos="720"/>
      </w:tabs>
      <w:spacing w:before="0"/>
      <w:ind w:left="720" w:hanging="720"/>
    </w:pPr>
  </w:style>
  <w:style w:type="numbering" w:customStyle="1" w:styleId="Style2">
    <w:name w:val="Style2"/>
    <w:uiPriority w:val="99"/>
    <w:rsid w:val="000847B6"/>
  </w:style>
  <w:style w:type="paragraph" w:customStyle="1" w:styleId="ContractHeadingiList">
    <w:name w:val="Contract Heading i List"/>
    <w:basedOn w:val="ContractHeadingiwithText"/>
    <w:qFormat/>
    <w:rsid w:val="000847B6"/>
  </w:style>
  <w:style w:type="paragraph" w:customStyle="1" w:styleId="ContractHeadingSpecialProvisions">
    <w:name w:val="Contract Heading Special Provisions"/>
    <w:basedOn w:val="ContractHeadingAwithText"/>
    <w:qFormat/>
    <w:rsid w:val="000847B6"/>
    <w:pPr>
      <w:ind w:left="1440"/>
    </w:pPr>
  </w:style>
  <w:style w:type="paragraph" w:customStyle="1" w:styleId="Contractilist">
    <w:name w:val="Contract i list"/>
    <w:basedOn w:val="ContractHeadingiList"/>
    <w:qFormat/>
    <w:rsid w:val="000847B6"/>
    <w:pPr>
      <w:spacing w:before="0"/>
    </w:pPr>
  </w:style>
  <w:style w:type="paragraph" w:customStyle="1" w:styleId="HIPAA">
    <w:name w:val="HIPAA"/>
    <w:basedOn w:val="Normal"/>
    <w:qFormat/>
    <w:rsid w:val="000847B6"/>
    <w:pPr>
      <w:jc w:val="center"/>
    </w:pPr>
    <w:rPr>
      <w:b/>
    </w:rPr>
  </w:style>
  <w:style w:type="paragraph" w:customStyle="1" w:styleId="ContractExhibitTitle">
    <w:name w:val="Contract Exhibit Title"/>
    <w:basedOn w:val="ContractNormal"/>
    <w:qFormat/>
    <w:rsid w:val="000847B6"/>
    <w:pPr>
      <w:jc w:val="center"/>
    </w:pPr>
    <w:rPr>
      <w:b/>
    </w:rPr>
  </w:style>
  <w:style w:type="paragraph" w:customStyle="1" w:styleId="ContractSOWHeading1">
    <w:name w:val="Contract SOW Heading 1"/>
    <w:basedOn w:val="ContractHeading1"/>
    <w:qFormat/>
    <w:rsid w:val="000847B6"/>
    <w:pPr>
      <w:numPr>
        <w:numId w:val="0"/>
      </w:numPr>
      <w:tabs>
        <w:tab w:val="num" w:pos="720"/>
      </w:tabs>
      <w:ind w:left="720" w:hanging="720"/>
    </w:pPr>
  </w:style>
  <w:style w:type="paragraph" w:styleId="TOCHeading">
    <w:name w:val="TOC Heading"/>
    <w:basedOn w:val="Heading1"/>
    <w:next w:val="Normal"/>
    <w:uiPriority w:val="39"/>
    <w:semiHidden/>
    <w:qFormat/>
    <w:rsid w:val="000847B6"/>
    <w:pPr>
      <w:keepNext/>
      <w:keepLines/>
      <w:numPr>
        <w:numId w:val="0"/>
      </w:numPr>
      <w:spacing w:before="480" w:line="276" w:lineRule="auto"/>
      <w:outlineLvl w:val="9"/>
    </w:pPr>
    <w:rPr>
      <w:rFonts w:asciiTheme="majorHAnsi" w:eastAsiaTheme="majorEastAsia" w:hAnsiTheme="majorHAnsi" w:cstheme="majorBidi"/>
      <w:bCs/>
      <w:noProof w:val="0"/>
      <w:color w:val="365F91" w:themeColor="accent1" w:themeShade="BF"/>
      <w:sz w:val="28"/>
      <w:szCs w:val="28"/>
    </w:rPr>
  </w:style>
  <w:style w:type="character" w:customStyle="1" w:styleId="TOC2Char">
    <w:name w:val="TOC 2 Char"/>
    <w:aliases w:val="Contract TOC 2 Char"/>
    <w:basedOn w:val="DefaultParagraphFont"/>
    <w:link w:val="TOC2"/>
    <w:uiPriority w:val="39"/>
    <w:rsid w:val="000847B6"/>
    <w:rPr>
      <w:rFonts w:ascii="Times New Roman" w:eastAsia="Times New Roman" w:hAnsi="Times New Roman" w:cs="Times New Roman"/>
      <w:caps/>
      <w:noProof/>
      <w:sz w:val="24"/>
      <w:szCs w:val="20"/>
    </w:rPr>
  </w:style>
  <w:style w:type="paragraph" w:customStyle="1" w:styleId="HIPAAText">
    <w:name w:val="HIPAA Text"/>
    <w:basedOn w:val="Normal"/>
    <w:qFormat/>
    <w:rsid w:val="000847B6"/>
    <w:pPr>
      <w:spacing w:after="240"/>
    </w:pPr>
  </w:style>
  <w:style w:type="paragraph" w:customStyle="1" w:styleId="HIPAAHeading">
    <w:name w:val="HIPAA Heading"/>
    <w:basedOn w:val="Normal"/>
    <w:qFormat/>
    <w:rsid w:val="000847B6"/>
    <w:pPr>
      <w:spacing w:after="240"/>
    </w:pPr>
    <w:rPr>
      <w:b/>
    </w:rPr>
  </w:style>
  <w:style w:type="paragraph" w:customStyle="1" w:styleId="HIPAAHeadingAwithText">
    <w:name w:val="HIPAA Heading A with Text"/>
    <w:basedOn w:val="Normal"/>
    <w:qFormat/>
    <w:rsid w:val="000847B6"/>
    <w:pPr>
      <w:tabs>
        <w:tab w:val="num" w:pos="720"/>
      </w:tabs>
      <w:spacing w:after="240"/>
      <w:ind w:left="720" w:hanging="720"/>
    </w:pPr>
  </w:style>
  <w:style w:type="paragraph" w:customStyle="1" w:styleId="HIPAAHeading1">
    <w:name w:val="HIPAA Heading 1"/>
    <w:basedOn w:val="Normal"/>
    <w:qFormat/>
    <w:rsid w:val="000847B6"/>
    <w:pPr>
      <w:tabs>
        <w:tab w:val="num" w:pos="720"/>
      </w:tabs>
      <w:spacing w:after="240"/>
      <w:ind w:left="0"/>
    </w:pPr>
    <w:rPr>
      <w:u w:val="single"/>
    </w:rPr>
  </w:style>
  <w:style w:type="paragraph" w:customStyle="1" w:styleId="HIPPAHeadingawithText">
    <w:name w:val="HIPPA Heading a with Text"/>
    <w:basedOn w:val="Normal"/>
    <w:qFormat/>
    <w:rsid w:val="000847B6"/>
    <w:pPr>
      <w:tabs>
        <w:tab w:val="num" w:pos="1440"/>
      </w:tabs>
      <w:spacing w:after="240"/>
      <w:ind w:left="0" w:firstLine="720"/>
    </w:pPr>
  </w:style>
  <w:style w:type="paragraph" w:customStyle="1" w:styleId="HIPAAHeading1withText">
    <w:name w:val="HIPAA Heading (1) with Text"/>
    <w:basedOn w:val="Normal"/>
    <w:qFormat/>
    <w:rsid w:val="000847B6"/>
    <w:pPr>
      <w:tabs>
        <w:tab w:val="num" w:pos="2160"/>
      </w:tabs>
      <w:spacing w:after="240"/>
      <w:ind w:left="0" w:firstLine="1800"/>
    </w:pPr>
  </w:style>
  <w:style w:type="paragraph" w:customStyle="1" w:styleId="HIPPAAttachmentHeading1">
    <w:name w:val="HIPPA Attachment Heading 1"/>
    <w:basedOn w:val="Normal"/>
    <w:qFormat/>
    <w:rsid w:val="000847B6"/>
    <w:pPr>
      <w:tabs>
        <w:tab w:val="num" w:pos="720"/>
      </w:tabs>
      <w:spacing w:after="120"/>
      <w:ind w:left="720" w:hanging="720"/>
    </w:pPr>
  </w:style>
  <w:style w:type="paragraph" w:customStyle="1" w:styleId="HIPPAAttachmentText">
    <w:name w:val="HIPPA Attachment Text"/>
    <w:basedOn w:val="Normal"/>
    <w:qFormat/>
    <w:rsid w:val="000847B6"/>
    <w:pPr>
      <w:spacing w:after="120"/>
      <w:ind w:left="720"/>
    </w:pPr>
    <w:rPr>
      <w:u w:val="single"/>
    </w:rPr>
  </w:style>
  <w:style w:type="paragraph" w:customStyle="1" w:styleId="HIPPAFooter">
    <w:name w:val="HIPPA Footer"/>
    <w:basedOn w:val="Footer"/>
    <w:qFormat/>
    <w:rsid w:val="000847B6"/>
    <w:pPr>
      <w:tabs>
        <w:tab w:val="clear" w:pos="4320"/>
        <w:tab w:val="clear" w:pos="8640"/>
        <w:tab w:val="center" w:pos="4860"/>
        <w:tab w:val="right" w:pos="9360"/>
      </w:tabs>
    </w:pPr>
    <w:rPr>
      <w:sz w:val="18"/>
      <w:szCs w:val="18"/>
    </w:rPr>
  </w:style>
  <w:style w:type="paragraph" w:customStyle="1" w:styleId="ContractExhibitFooter">
    <w:name w:val="Contract Exhibit Footer"/>
    <w:basedOn w:val="Footer"/>
    <w:qFormat/>
    <w:rsid w:val="000847B6"/>
    <w:pPr>
      <w:tabs>
        <w:tab w:val="clear" w:pos="4320"/>
        <w:tab w:val="center" w:pos="4860"/>
      </w:tabs>
    </w:pPr>
    <w:rPr>
      <w:sz w:val="22"/>
      <w:szCs w:val="22"/>
    </w:rPr>
  </w:style>
  <w:style w:type="paragraph" w:customStyle="1" w:styleId="ContractFooter">
    <w:name w:val="Contract Footer"/>
    <w:basedOn w:val="Footer"/>
    <w:qFormat/>
    <w:rsid w:val="000847B6"/>
    <w:pPr>
      <w:tabs>
        <w:tab w:val="clear" w:pos="4320"/>
        <w:tab w:val="clear" w:pos="8640"/>
        <w:tab w:val="center" w:pos="4860"/>
        <w:tab w:val="right" w:pos="9360"/>
      </w:tabs>
    </w:pPr>
    <w:rPr>
      <w:sz w:val="22"/>
      <w:szCs w:val="22"/>
    </w:rPr>
  </w:style>
  <w:style w:type="paragraph" w:customStyle="1" w:styleId="ContractSOWHeadingA">
    <w:name w:val="Contract SOW Heading A"/>
    <w:basedOn w:val="ContractHeadingA"/>
    <w:qFormat/>
    <w:rsid w:val="000847B6"/>
    <w:pPr>
      <w:numPr>
        <w:ilvl w:val="0"/>
        <w:numId w:val="0"/>
      </w:numPr>
      <w:tabs>
        <w:tab w:val="num" w:pos="720"/>
      </w:tabs>
      <w:ind w:left="720" w:hanging="720"/>
    </w:pPr>
  </w:style>
  <w:style w:type="paragraph" w:customStyle="1" w:styleId="ContractSOWText1">
    <w:name w:val="Contract SOW Text 1"/>
    <w:basedOn w:val="ContractText1"/>
    <w:qFormat/>
    <w:rsid w:val="000847B6"/>
    <w:pPr>
      <w:ind w:left="540"/>
    </w:pPr>
  </w:style>
  <w:style w:type="paragraph" w:customStyle="1" w:styleId="Default">
    <w:name w:val="Default"/>
    <w:rsid w:val="000847B6"/>
    <w:pPr>
      <w:autoSpaceDE w:val="0"/>
      <w:autoSpaceDN w:val="0"/>
      <w:adjustRightInd w:val="0"/>
    </w:pPr>
    <w:rPr>
      <w:color w:val="000000"/>
    </w:rPr>
  </w:style>
  <w:style w:type="paragraph" w:customStyle="1" w:styleId="ContractHeadinga0">
    <w:name w:val="Contract Heading a"/>
    <w:basedOn w:val="ContractHeadingi"/>
    <w:qFormat/>
    <w:rsid w:val="000847B6"/>
    <w:pPr>
      <w:numPr>
        <w:ilvl w:val="3"/>
      </w:numPr>
    </w:pPr>
  </w:style>
  <w:style w:type="paragraph" w:customStyle="1" w:styleId="ContractTexta0">
    <w:name w:val="Contract Text a"/>
    <w:basedOn w:val="ContractTexti"/>
    <w:rsid w:val="000847B6"/>
    <w:pPr>
      <w:ind w:left="2160"/>
    </w:pPr>
    <w:rPr>
      <w:szCs w:val="20"/>
    </w:rPr>
  </w:style>
  <w:style w:type="table" w:customStyle="1" w:styleId="TableGrid1">
    <w:name w:val="Table Grid1"/>
    <w:basedOn w:val="TableNormal"/>
    <w:next w:val="TableGrid"/>
    <w:uiPriority w:val="59"/>
    <w:rsid w:val="00AF1CE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sz w:val="20"/>
      <w:szCs w:val="20"/>
    </w:rPr>
    <w:tblPr>
      <w:tblStyleRowBandSize w:val="1"/>
      <w:tblStyleColBandSize w:val="1"/>
    </w:tblPr>
  </w:style>
  <w:style w:type="table" w:customStyle="1" w:styleId="a0">
    <w:basedOn w:val="TableNormal"/>
    <w:rPr>
      <w:sz w:val="20"/>
      <w:szCs w:val="20"/>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rPr>
      <w:sz w:val="20"/>
      <w:szCs w:val="20"/>
    </w:rPr>
    <w:tblPr>
      <w:tblStyleRowBandSize w:val="1"/>
      <w:tblStyleColBandSize w:val="1"/>
      <w:tblCellMar>
        <w:left w:w="115" w:type="dxa"/>
        <w:right w:w="115" w:type="dxa"/>
      </w:tblCellMar>
    </w:tblPr>
  </w:style>
  <w:style w:type="table" w:customStyle="1" w:styleId="a5">
    <w:basedOn w:val="TableNormal"/>
    <w:rPr>
      <w:sz w:val="20"/>
      <w:szCs w:val="20"/>
    </w:rPr>
    <w:tblPr>
      <w:tblStyleRowBandSize w:val="1"/>
      <w:tblStyleColBandSize w:val="1"/>
      <w:tblCellMar>
        <w:left w:w="115" w:type="dxa"/>
        <w:right w:w="115" w:type="dxa"/>
      </w:tblCellMar>
    </w:tblPr>
  </w:style>
  <w:style w:type="table" w:customStyle="1" w:styleId="a6">
    <w:basedOn w:val="TableNormal"/>
    <w:rPr>
      <w:sz w:val="20"/>
      <w:szCs w:val="20"/>
    </w:rPr>
    <w:tblPr>
      <w:tblStyleRowBandSize w:val="1"/>
      <w:tblStyleColBandSize w:val="1"/>
      <w:tblCellMar>
        <w:left w:w="115" w:type="dxa"/>
        <w:right w:w="115" w:type="dxa"/>
      </w:tblCellMar>
    </w:tblPr>
  </w:style>
  <w:style w:type="table" w:customStyle="1" w:styleId="a7">
    <w:basedOn w:val="TableNormal"/>
    <w:rPr>
      <w:sz w:val="20"/>
      <w:szCs w:val="20"/>
    </w:rPr>
    <w:tblPr>
      <w:tblStyleRowBandSize w:val="1"/>
      <w:tblStyleColBandSize w:val="1"/>
      <w:tblCellMar>
        <w:left w:w="115" w:type="dxa"/>
        <w:right w:w="115" w:type="dxa"/>
      </w:tblCellMar>
    </w:tblPr>
  </w:style>
  <w:style w:type="table" w:customStyle="1" w:styleId="a8">
    <w:basedOn w:val="TableNormal"/>
    <w:rPr>
      <w:sz w:val="20"/>
      <w:szCs w:val="20"/>
    </w:rPr>
    <w:tblPr>
      <w:tblStyleRowBandSize w:val="1"/>
      <w:tblStyleColBandSize w:val="1"/>
      <w:tblCellMar>
        <w:left w:w="115" w:type="dxa"/>
        <w:right w:w="115" w:type="dxa"/>
      </w:tblCellMar>
    </w:tblPr>
  </w:style>
  <w:style w:type="table" w:customStyle="1" w:styleId="a9">
    <w:basedOn w:val="TableNormal"/>
    <w:rPr>
      <w:sz w:val="20"/>
      <w:szCs w:val="20"/>
    </w:rPr>
    <w:tblPr>
      <w:tblStyleRowBandSize w:val="1"/>
      <w:tblStyleColBandSize w:val="1"/>
      <w:tblCellMar>
        <w:left w:w="115" w:type="dxa"/>
        <w:right w:w="115" w:type="dxa"/>
      </w:tblCellMar>
    </w:tblPr>
  </w:style>
  <w:style w:type="table" w:customStyle="1" w:styleId="aa">
    <w:basedOn w:val="TableNormal"/>
    <w:rPr>
      <w:sz w:val="20"/>
      <w:szCs w:val="20"/>
    </w:rPr>
    <w:tblPr>
      <w:tblStyleRowBandSize w:val="1"/>
      <w:tblStyleColBandSize w:val="1"/>
      <w:tblCellMar>
        <w:left w:w="115" w:type="dxa"/>
        <w:right w:w="115" w:type="dxa"/>
      </w:tblCellMar>
    </w:tblPr>
  </w:style>
  <w:style w:type="table" w:customStyle="1" w:styleId="ab">
    <w:basedOn w:val="TableNormal"/>
    <w:rPr>
      <w:sz w:val="20"/>
      <w:szCs w:val="20"/>
    </w:rPr>
    <w:tblPr>
      <w:tblStyleRowBandSize w:val="1"/>
      <w:tblStyleColBandSize w:val="1"/>
      <w:tblCellMar>
        <w:left w:w="115" w:type="dxa"/>
        <w:right w:w="115" w:type="dxa"/>
      </w:tblCellMar>
    </w:tblPr>
  </w:style>
  <w:style w:type="table" w:customStyle="1" w:styleId="ac">
    <w:basedOn w:val="TableNormal"/>
    <w:rPr>
      <w:sz w:val="20"/>
      <w:szCs w:val="20"/>
    </w:rPr>
    <w:tblPr>
      <w:tblStyleRowBandSize w:val="1"/>
      <w:tblStyleColBandSize w:val="1"/>
      <w:tblCellMar>
        <w:left w:w="115" w:type="dxa"/>
        <w:right w:w="115" w:type="dxa"/>
      </w:tblCellMar>
    </w:tblPr>
  </w:style>
  <w:style w:type="table" w:customStyle="1" w:styleId="ad">
    <w:basedOn w:val="TableNormal"/>
    <w:rPr>
      <w:sz w:val="20"/>
      <w:szCs w:val="20"/>
    </w:rPr>
    <w:tblPr>
      <w:tblStyleRowBandSize w:val="1"/>
      <w:tblStyleColBandSize w:val="1"/>
      <w:tblCellMar>
        <w:left w:w="115" w:type="dxa"/>
        <w:right w:w="115" w:type="dxa"/>
      </w:tblCellMar>
    </w:tblPr>
  </w:style>
  <w:style w:type="table" w:customStyle="1" w:styleId="ae">
    <w:basedOn w:val="TableNormal"/>
    <w:rPr>
      <w:sz w:val="20"/>
      <w:szCs w:val="20"/>
    </w:rPr>
    <w:tblPr>
      <w:tblStyleRowBandSize w:val="1"/>
      <w:tblStyleColBandSize w:val="1"/>
      <w:tblCellMar>
        <w:left w:w="115" w:type="dxa"/>
        <w:right w:w="115" w:type="dxa"/>
      </w:tblCellMar>
    </w:tblPr>
  </w:style>
  <w:style w:type="table" w:customStyle="1" w:styleId="af">
    <w:basedOn w:val="TableNormal"/>
    <w:rPr>
      <w:sz w:val="20"/>
      <w:szCs w:val="20"/>
    </w:rPr>
    <w:tblPr>
      <w:tblStyleRowBandSize w:val="1"/>
      <w:tblStyleColBandSize w:val="1"/>
      <w:tblCellMar>
        <w:left w:w="115" w:type="dxa"/>
        <w:right w:w="115" w:type="dxa"/>
      </w:tblCellMar>
    </w:tblPr>
  </w:style>
  <w:style w:type="table" w:customStyle="1" w:styleId="af0">
    <w:basedOn w:val="TableNormal"/>
    <w:rPr>
      <w:sz w:val="20"/>
      <w:szCs w:val="20"/>
    </w:rPr>
    <w:tblPr>
      <w:tblStyleRowBandSize w:val="1"/>
      <w:tblStyleColBandSize w:val="1"/>
      <w:tblCellMar>
        <w:left w:w="115" w:type="dxa"/>
        <w:right w:w="115" w:type="dxa"/>
      </w:tblCellMar>
    </w:tblPr>
  </w:style>
  <w:style w:type="table" w:customStyle="1" w:styleId="af1">
    <w:basedOn w:val="TableNormal"/>
    <w:rPr>
      <w:sz w:val="20"/>
      <w:szCs w:val="20"/>
    </w:rPr>
    <w:tblPr>
      <w:tblStyleRowBandSize w:val="1"/>
      <w:tblStyleColBandSize w:val="1"/>
      <w:tblCellMar>
        <w:left w:w="115" w:type="dxa"/>
        <w:right w:w="115" w:type="dxa"/>
      </w:tblCellMar>
    </w:tblPr>
  </w:style>
  <w:style w:type="table" w:customStyle="1" w:styleId="af2">
    <w:basedOn w:val="TableNormal"/>
    <w:rPr>
      <w:sz w:val="20"/>
      <w:szCs w:val="20"/>
    </w:rPr>
    <w:tblPr>
      <w:tblStyleRowBandSize w:val="1"/>
      <w:tblStyleColBandSize w:val="1"/>
      <w:tblCellMar>
        <w:left w:w="115" w:type="dxa"/>
        <w:right w:w="115" w:type="dxa"/>
      </w:tblCellMar>
    </w:tblPr>
  </w:style>
  <w:style w:type="table" w:customStyle="1" w:styleId="af3">
    <w:basedOn w:val="TableNormal"/>
    <w:rPr>
      <w:sz w:val="20"/>
      <w:szCs w:val="20"/>
    </w:rPr>
    <w:tblPr>
      <w:tblStyleRowBandSize w:val="1"/>
      <w:tblStyleColBandSize w:val="1"/>
      <w:tblCellMar>
        <w:left w:w="115" w:type="dxa"/>
        <w:right w:w="115" w:type="dxa"/>
      </w:tblCellMar>
    </w:tblPr>
  </w:style>
  <w:style w:type="table" w:customStyle="1" w:styleId="af4">
    <w:basedOn w:val="TableNormal"/>
    <w:rPr>
      <w:sz w:val="20"/>
      <w:szCs w:val="20"/>
    </w:rPr>
    <w:tblPr>
      <w:tblStyleRowBandSize w:val="1"/>
      <w:tblStyleColBandSize w:val="1"/>
      <w:tblCellMar>
        <w:left w:w="115" w:type="dxa"/>
        <w:right w:w="115" w:type="dxa"/>
      </w:tblCellMar>
    </w:tblPr>
  </w:style>
  <w:style w:type="table" w:customStyle="1" w:styleId="af5">
    <w:basedOn w:val="TableNormal"/>
    <w:rPr>
      <w:sz w:val="20"/>
      <w:szCs w:val="20"/>
    </w:rPr>
    <w:tblPr>
      <w:tblStyleRowBandSize w:val="1"/>
      <w:tblStyleColBandSize w:val="1"/>
      <w:tblCellMar>
        <w:left w:w="115" w:type="dxa"/>
        <w:right w:w="115" w:type="dxa"/>
      </w:tblCellMar>
    </w:tblPr>
  </w:style>
  <w:style w:type="table" w:customStyle="1" w:styleId="af6">
    <w:basedOn w:val="TableNormal"/>
    <w:rPr>
      <w:sz w:val="20"/>
      <w:szCs w:val="20"/>
    </w:rPr>
    <w:tblPr>
      <w:tblStyleRowBandSize w:val="1"/>
      <w:tblStyleColBandSize w:val="1"/>
      <w:tblCellMar>
        <w:left w:w="115" w:type="dxa"/>
        <w:right w:w="115" w:type="dxa"/>
      </w:tblCellMar>
    </w:tblPr>
  </w:style>
  <w:style w:type="table" w:customStyle="1" w:styleId="af7">
    <w:basedOn w:val="TableNormal"/>
    <w:rPr>
      <w:sz w:val="20"/>
      <w:szCs w:val="2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TLder/IdmhgJgJGg/yrdvpGfXw==">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6341</Words>
  <Characters>36148</Characters>
  <Application>Microsoft Office Word</Application>
  <DocSecurity>8</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DNR</Company>
  <LinksUpToDate>false</LinksUpToDate>
  <CharactersWithSpaces>42405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Garner</dc:creator>
  <cp:lastModifiedBy>Young, Courtney</cp:lastModifiedBy>
  <cp:revision>5</cp:revision>
  <dcterms:created xsi:type="dcterms:W3CDTF">2023-08-21T18:04:00Z</dcterms:created>
  <dcterms:modified xsi:type="dcterms:W3CDTF">2023-08-30T21:30:00Z</dcterms:modified>
</cp:coreProperties>
</file>